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25C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b/>
          <w:bCs/>
          <w:i w:val="0"/>
          <w:iCs w:val="0"/>
          <w:caps w:val="0"/>
          <w:color w:val="000000"/>
          <w:spacing w:val="0"/>
          <w:sz w:val="36"/>
          <w:szCs w:val="36"/>
          <w:shd w:val="clear" w:fill="FFFFFF"/>
          <w:lang w:val="en-US" w:eastAsia="zh-CN"/>
        </w:rPr>
      </w:pPr>
      <w:r>
        <w:rPr>
          <w:rFonts w:hint="eastAsia" w:ascii="仿宋" w:hAnsi="仿宋" w:eastAsia="仿宋" w:cs="仿宋"/>
          <w:b/>
          <w:bCs/>
          <w:i w:val="0"/>
          <w:iCs w:val="0"/>
          <w:caps w:val="0"/>
          <w:color w:val="000000"/>
          <w:spacing w:val="0"/>
          <w:sz w:val="36"/>
          <w:szCs w:val="36"/>
          <w:shd w:val="clear" w:fill="FFFFFF"/>
          <w:lang w:val="en-US" w:eastAsia="zh-CN"/>
        </w:rPr>
        <w:t>1、2、3号楼</w:t>
      </w:r>
      <w:r>
        <w:rPr>
          <w:rFonts w:hint="eastAsia" w:ascii="仿宋" w:hAnsi="仿宋" w:eastAsia="仿宋" w:cs="仿宋"/>
          <w:b/>
          <w:bCs/>
          <w:i w:val="0"/>
          <w:iCs w:val="0"/>
          <w:caps w:val="0"/>
          <w:color w:val="000000"/>
          <w:spacing w:val="0"/>
          <w:sz w:val="36"/>
          <w:szCs w:val="36"/>
          <w:shd w:val="clear" w:fill="FFFFFF"/>
        </w:rPr>
        <w:t>饮水机及净水器维保服务项目</w:t>
      </w:r>
      <w:r>
        <w:rPr>
          <w:rFonts w:hint="eastAsia" w:ascii="仿宋" w:hAnsi="仿宋" w:eastAsia="仿宋" w:cs="仿宋"/>
          <w:b/>
          <w:bCs/>
          <w:i w:val="0"/>
          <w:iCs w:val="0"/>
          <w:caps w:val="0"/>
          <w:color w:val="000000"/>
          <w:spacing w:val="0"/>
          <w:sz w:val="36"/>
          <w:szCs w:val="36"/>
          <w:shd w:val="clear" w:fill="FFFFFF"/>
          <w:lang w:eastAsia="zh-CN"/>
        </w:rPr>
        <w:t>（</w:t>
      </w:r>
      <w:r>
        <w:rPr>
          <w:rFonts w:hint="eastAsia" w:ascii="仿宋" w:hAnsi="仿宋" w:eastAsia="仿宋" w:cs="仿宋"/>
          <w:b/>
          <w:bCs/>
          <w:i w:val="0"/>
          <w:iCs w:val="0"/>
          <w:caps w:val="0"/>
          <w:color w:val="000000"/>
          <w:spacing w:val="0"/>
          <w:sz w:val="36"/>
          <w:szCs w:val="36"/>
          <w:shd w:val="clear" w:fill="FFFFFF"/>
          <w:lang w:val="en-US" w:eastAsia="zh-CN"/>
        </w:rPr>
        <w:t>HQ20260174</w:t>
      </w:r>
      <w:r>
        <w:rPr>
          <w:rFonts w:hint="eastAsia" w:ascii="仿宋" w:hAnsi="仿宋" w:eastAsia="仿宋" w:cs="仿宋"/>
          <w:b/>
          <w:bCs/>
          <w:i w:val="0"/>
          <w:iCs w:val="0"/>
          <w:caps w:val="0"/>
          <w:color w:val="000000"/>
          <w:spacing w:val="0"/>
          <w:sz w:val="36"/>
          <w:szCs w:val="36"/>
          <w:shd w:val="clear" w:fill="FFFFFF"/>
          <w:lang w:eastAsia="zh-CN"/>
        </w:rPr>
        <w:t>）</w:t>
      </w:r>
      <w:r>
        <w:rPr>
          <w:rFonts w:hint="eastAsia" w:ascii="仿宋" w:hAnsi="仿宋" w:eastAsia="仿宋" w:cs="仿宋"/>
          <w:b/>
          <w:bCs/>
          <w:i w:val="0"/>
          <w:iCs w:val="0"/>
          <w:caps w:val="0"/>
          <w:color w:val="000000"/>
          <w:spacing w:val="0"/>
          <w:sz w:val="36"/>
          <w:szCs w:val="36"/>
          <w:shd w:val="clear" w:fill="FFFFFF"/>
          <w:lang w:val="en-US" w:eastAsia="zh-CN"/>
        </w:rPr>
        <w:t>采购需求</w:t>
      </w:r>
    </w:p>
    <w:p w14:paraId="7F4EC5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b/>
          <w:bCs/>
          <w:i w:val="0"/>
          <w:iCs w:val="0"/>
          <w:caps w:val="0"/>
          <w:color w:val="000000"/>
          <w:spacing w:val="0"/>
          <w:sz w:val="30"/>
          <w:szCs w:val="30"/>
          <w:shd w:val="clear" w:fill="FFFFFF"/>
          <w:lang w:val="en-US" w:eastAsia="zh-CN"/>
        </w:rPr>
      </w:pPr>
    </w:p>
    <w:p w14:paraId="6054886E">
      <w:pPr>
        <w:shd w:val="clear" w:color="auto"/>
        <w:spacing w:line="400" w:lineRule="exact"/>
        <w:ind w:firstLine="560" w:firstLineChars="200"/>
        <w:rPr>
          <w:rFonts w:hint="eastAsia" w:ascii="仿宋" w:hAnsi="仿宋" w:eastAsia="仿宋" w:cs="仿宋"/>
          <w:b w:val="0"/>
          <w:bCs w:val="0"/>
          <w:i w:val="0"/>
          <w:iCs w:val="0"/>
          <w:caps w:val="0"/>
          <w:color w:val="000000"/>
          <w:spacing w:val="0"/>
          <w:sz w:val="28"/>
          <w:szCs w:val="28"/>
        </w:rPr>
      </w:pPr>
      <w:r>
        <w:rPr>
          <w:rFonts w:hint="eastAsia" w:ascii="仿宋" w:hAnsi="仿宋" w:eastAsia="仿宋" w:cs="仿宋"/>
          <w:color w:val="333333"/>
          <w:kern w:val="0"/>
          <w:sz w:val="28"/>
          <w:szCs w:val="28"/>
        </w:rPr>
        <w:t>本着“公开、公正、公平、择</w:t>
      </w:r>
      <w:bookmarkStart w:id="0" w:name="_GoBack"/>
      <w:bookmarkEnd w:id="0"/>
      <w:r>
        <w:rPr>
          <w:rFonts w:hint="eastAsia" w:ascii="仿宋" w:hAnsi="仿宋" w:eastAsia="仿宋" w:cs="仿宋"/>
          <w:color w:val="333333"/>
          <w:kern w:val="0"/>
          <w:sz w:val="28"/>
          <w:szCs w:val="28"/>
        </w:rPr>
        <w:t>优”的原则，我院拟就江门市妇幼保健院全院饮水机及净水器维保服务项目进行院内招</w:t>
      </w:r>
      <w:r>
        <w:rPr>
          <w:rFonts w:hint="eastAsia" w:ascii="仿宋" w:hAnsi="仿宋" w:eastAsia="仿宋" w:cs="仿宋"/>
          <w:color w:val="333333"/>
          <w:kern w:val="0"/>
          <w:sz w:val="28"/>
          <w:szCs w:val="28"/>
          <w:lang w:eastAsia="zh-CN"/>
        </w:rPr>
        <w:t>采</w:t>
      </w:r>
      <w:r>
        <w:rPr>
          <w:rFonts w:hint="eastAsia" w:ascii="仿宋" w:hAnsi="仿宋" w:eastAsia="仿宋" w:cs="仿宋"/>
          <w:color w:val="333333"/>
          <w:kern w:val="0"/>
          <w:sz w:val="28"/>
          <w:szCs w:val="28"/>
        </w:rPr>
        <w:t>，现邀请有服务能力的公司（或厂家）前来</w:t>
      </w:r>
      <w:r>
        <w:rPr>
          <w:rFonts w:hint="eastAsia" w:ascii="仿宋" w:hAnsi="仿宋" w:eastAsia="仿宋" w:cs="仿宋"/>
          <w:color w:val="333333"/>
          <w:kern w:val="0"/>
          <w:sz w:val="28"/>
          <w:szCs w:val="28"/>
          <w:lang w:eastAsia="zh-CN"/>
        </w:rPr>
        <w:t>响应</w:t>
      </w:r>
      <w:r>
        <w:rPr>
          <w:rFonts w:hint="eastAsia" w:ascii="仿宋" w:hAnsi="仿宋" w:eastAsia="仿宋" w:cs="仿宋"/>
          <w:color w:val="333333"/>
          <w:kern w:val="0"/>
          <w:sz w:val="28"/>
          <w:szCs w:val="28"/>
        </w:rPr>
        <w:t>。</w:t>
      </w:r>
    </w:p>
    <w:p w14:paraId="71DAD5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rPr>
          <w:rFonts w:hint="eastAsia" w:ascii="仿宋" w:hAnsi="仿宋" w:eastAsia="仿宋" w:cs="仿宋"/>
          <w:i w:val="0"/>
          <w:iCs w:val="0"/>
          <w:caps w:val="0"/>
          <w:color w:val="000000"/>
          <w:spacing w:val="0"/>
          <w:sz w:val="28"/>
          <w:szCs w:val="28"/>
        </w:rPr>
      </w:pPr>
      <w:r>
        <w:rPr>
          <w:rFonts w:hint="eastAsia" w:ascii="仿宋" w:hAnsi="仿宋" w:eastAsia="仿宋" w:cs="仿宋"/>
          <w:i w:val="0"/>
          <w:iCs w:val="0"/>
          <w:caps w:val="0"/>
          <w:color w:val="000000"/>
          <w:spacing w:val="0"/>
          <w:sz w:val="28"/>
          <w:szCs w:val="28"/>
          <w:shd w:val="clear" w:fill="FFFFFF"/>
        </w:rPr>
        <w:t>一、项目信息</w:t>
      </w:r>
    </w:p>
    <w:p w14:paraId="5725845E">
      <w:pPr>
        <w:pStyle w:val="2"/>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tLeast"/>
        <w:ind w:firstLine="560" w:firstLineChars="200"/>
        <w:textAlignment w:val="auto"/>
        <w:rPr>
          <w:rFonts w:hint="eastAsia" w:ascii="仿宋" w:hAnsi="仿宋" w:eastAsia="仿宋" w:cs="仿宋"/>
          <w:color w:val="333333"/>
          <w:kern w:val="0"/>
          <w:sz w:val="28"/>
          <w:szCs w:val="28"/>
          <w:lang w:val="en-US" w:eastAsia="zh-CN" w:bidi="ar-SA"/>
        </w:rPr>
      </w:pPr>
      <w:r>
        <w:rPr>
          <w:rFonts w:hint="eastAsia" w:ascii="仿宋" w:hAnsi="仿宋" w:eastAsia="仿宋" w:cs="仿宋"/>
          <w:b w:val="0"/>
          <w:bCs w:val="0"/>
          <w:i w:val="0"/>
          <w:iCs w:val="0"/>
          <w:caps w:val="0"/>
          <w:color w:val="000000"/>
          <w:spacing w:val="0"/>
          <w:sz w:val="28"/>
          <w:szCs w:val="28"/>
          <w:shd w:val="clear" w:fill="FFFFFF"/>
        </w:rPr>
        <w:t>招标项目名称：</w:t>
      </w:r>
      <w:r>
        <w:rPr>
          <w:rFonts w:hint="eastAsia" w:ascii="仿宋" w:hAnsi="仿宋" w:eastAsia="仿宋" w:cs="仿宋"/>
          <w:color w:val="333333"/>
          <w:kern w:val="0"/>
          <w:sz w:val="28"/>
          <w:szCs w:val="28"/>
          <w:lang w:val="en-US" w:eastAsia="zh-CN" w:bidi="ar-SA"/>
        </w:rPr>
        <w:t>江门市妇幼保健院</w:t>
      </w:r>
      <w:r>
        <w:rPr>
          <w:rFonts w:hint="eastAsia" w:ascii="仿宋" w:hAnsi="仿宋" w:eastAsia="仿宋" w:cs="仿宋"/>
          <w:b w:val="0"/>
          <w:bCs w:val="0"/>
          <w:i w:val="0"/>
          <w:iCs w:val="0"/>
          <w:caps w:val="0"/>
          <w:color w:val="333333"/>
          <w:spacing w:val="0"/>
          <w:sz w:val="28"/>
          <w:szCs w:val="28"/>
          <w:shd w:val="clear"/>
          <w:lang w:val="en-US" w:eastAsia="zh-CN" w:bidi="ar-SA"/>
        </w:rPr>
        <w:t>1、2、3号楼</w:t>
      </w:r>
      <w:r>
        <w:rPr>
          <w:rFonts w:hint="eastAsia" w:ascii="仿宋" w:hAnsi="仿宋" w:eastAsia="仿宋" w:cs="仿宋"/>
          <w:color w:val="333333"/>
          <w:kern w:val="0"/>
          <w:sz w:val="28"/>
          <w:szCs w:val="28"/>
          <w:lang w:val="en-US" w:eastAsia="zh-CN" w:bidi="ar-SA"/>
        </w:rPr>
        <w:t>饮水机及净水器维保服务项目（详情见附件1）。</w:t>
      </w:r>
    </w:p>
    <w:p w14:paraId="564E6527">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333333"/>
          <w:kern w:val="0"/>
          <w:sz w:val="28"/>
          <w:szCs w:val="28"/>
          <w:lang w:val="en-US" w:eastAsia="zh-CN" w:bidi="ar-SA"/>
        </w:rPr>
      </w:pPr>
      <w:r>
        <w:rPr>
          <w:rFonts w:hint="eastAsia" w:ascii="仿宋" w:hAnsi="仿宋" w:eastAsia="仿宋" w:cs="仿宋"/>
          <w:b w:val="0"/>
          <w:bCs w:val="0"/>
          <w:i w:val="0"/>
          <w:iCs w:val="0"/>
          <w:caps w:val="0"/>
          <w:color w:val="000000"/>
          <w:spacing w:val="0"/>
          <w:sz w:val="28"/>
          <w:szCs w:val="28"/>
          <w:shd w:val="clear" w:fill="FFFFFF"/>
        </w:rPr>
        <w:t>招标项目内容描述：</w:t>
      </w:r>
      <w:r>
        <w:rPr>
          <w:rFonts w:hint="eastAsia" w:ascii="仿宋" w:hAnsi="仿宋" w:eastAsia="仿宋" w:cs="仿宋"/>
          <w:b w:val="0"/>
          <w:bCs w:val="0"/>
          <w:i w:val="0"/>
          <w:iCs w:val="0"/>
          <w:caps w:val="0"/>
          <w:color w:val="000000"/>
          <w:spacing w:val="0"/>
          <w:sz w:val="28"/>
          <w:szCs w:val="28"/>
          <w:shd w:val="clear" w:fill="FFFFFF"/>
          <w:lang w:val="en-US" w:eastAsia="zh-CN"/>
        </w:rPr>
        <w:t>1、2、3号楼</w:t>
      </w:r>
      <w:r>
        <w:rPr>
          <w:rFonts w:hint="eastAsia" w:ascii="仿宋" w:hAnsi="仿宋" w:eastAsia="仿宋" w:cs="仿宋"/>
          <w:i w:val="0"/>
          <w:iCs w:val="0"/>
          <w:caps w:val="0"/>
          <w:color w:val="000000"/>
          <w:spacing w:val="0"/>
          <w:sz w:val="28"/>
          <w:szCs w:val="28"/>
          <w:shd w:val="clear" w:fill="FFFFFF"/>
        </w:rPr>
        <w:t xml:space="preserve">饮水机及净水器包含但不限于约 </w:t>
      </w:r>
      <w:r>
        <w:rPr>
          <w:rFonts w:hint="eastAsia" w:ascii="仿宋" w:hAnsi="仿宋" w:eastAsia="仿宋" w:cs="仿宋"/>
          <w:i w:val="0"/>
          <w:iCs w:val="0"/>
          <w:caps w:val="0"/>
          <w:color w:val="000000"/>
          <w:spacing w:val="0"/>
          <w:sz w:val="28"/>
          <w:szCs w:val="28"/>
          <w:shd w:val="clear" w:fill="FFFFFF"/>
          <w:lang w:val="en-US" w:eastAsia="zh-CN"/>
        </w:rPr>
        <w:t>60</w:t>
      </w:r>
      <w:r>
        <w:rPr>
          <w:rFonts w:hint="eastAsia" w:ascii="仿宋" w:hAnsi="仿宋" w:eastAsia="仿宋" w:cs="仿宋"/>
          <w:i w:val="0"/>
          <w:iCs w:val="0"/>
          <w:caps w:val="0"/>
          <w:color w:val="000000"/>
          <w:spacing w:val="0"/>
          <w:sz w:val="28"/>
          <w:szCs w:val="28"/>
          <w:shd w:val="clear" w:fill="FFFFFF"/>
        </w:rPr>
        <w:t xml:space="preserve"> 台（详见附件</w:t>
      </w:r>
      <w:r>
        <w:rPr>
          <w:rFonts w:hint="eastAsia" w:ascii="仿宋" w:hAnsi="仿宋" w:eastAsia="仿宋" w:cs="仿宋"/>
          <w:i w:val="0"/>
          <w:iCs w:val="0"/>
          <w:caps w:val="0"/>
          <w:color w:val="000000"/>
          <w:spacing w:val="0"/>
          <w:sz w:val="28"/>
          <w:szCs w:val="28"/>
          <w:shd w:val="clear" w:fill="FFFFFF"/>
          <w:lang w:val="en-US" w:eastAsia="zh-CN"/>
        </w:rPr>
        <w:t>1</w:t>
      </w:r>
      <w:r>
        <w:rPr>
          <w:rFonts w:hint="eastAsia" w:ascii="仿宋" w:hAnsi="仿宋" w:eastAsia="仿宋" w:cs="仿宋"/>
          <w:i w:val="0"/>
          <w:iCs w:val="0"/>
          <w:caps w:val="0"/>
          <w:color w:val="000000"/>
          <w:spacing w:val="0"/>
          <w:sz w:val="28"/>
          <w:szCs w:val="28"/>
          <w:shd w:val="clear" w:fill="FFFFFF"/>
        </w:rPr>
        <w:t>），需定期更换滤芯。</w:t>
      </w:r>
      <w:r>
        <w:rPr>
          <w:rFonts w:hint="eastAsia" w:ascii="仿宋" w:hAnsi="仿宋" w:eastAsia="仿宋" w:cs="仿宋"/>
          <w:sz w:val="28"/>
          <w:szCs w:val="28"/>
        </w:rPr>
        <w:t>包括定期保养和临时故障处理。</w:t>
      </w:r>
    </w:p>
    <w:p w14:paraId="7745EB56">
      <w:pPr>
        <w:tabs>
          <w:tab w:val="left" w:pos="467"/>
        </w:tabs>
        <w:spacing w:line="360" w:lineRule="auto"/>
        <w:rPr>
          <w:rFonts w:hint="eastAsia" w:ascii="仿宋" w:hAnsi="仿宋" w:eastAsia="仿宋" w:cs="仿宋"/>
          <w:sz w:val="28"/>
          <w:szCs w:val="28"/>
          <w:lang w:eastAsia="zh-CN"/>
        </w:rPr>
      </w:pPr>
      <w:r>
        <w:rPr>
          <w:rFonts w:hint="eastAsia" w:ascii="仿宋" w:hAnsi="仿宋" w:eastAsia="仿宋" w:cs="仿宋"/>
          <w:sz w:val="28"/>
          <w:szCs w:val="28"/>
          <w:lang w:eastAsia="zh-CN"/>
        </w:rPr>
        <w:t>1.</w:t>
      </w:r>
      <w:r>
        <w:rPr>
          <w:rFonts w:hint="eastAsia" w:ascii="仿宋" w:hAnsi="仿宋" w:eastAsia="仿宋" w:cs="仿宋"/>
          <w:sz w:val="28"/>
          <w:szCs w:val="28"/>
        </w:rPr>
        <w:t>乙方</w:t>
      </w:r>
      <w:r>
        <w:rPr>
          <w:rFonts w:hint="eastAsia" w:ascii="仿宋" w:hAnsi="仿宋" w:eastAsia="仿宋" w:cs="仿宋"/>
          <w:sz w:val="28"/>
          <w:szCs w:val="28"/>
          <w:lang w:eastAsia="zh-CN"/>
        </w:rPr>
        <w:t>每月进行</w:t>
      </w:r>
      <w:r>
        <w:rPr>
          <w:rFonts w:hint="eastAsia" w:ascii="仿宋" w:hAnsi="仿宋" w:eastAsia="仿宋" w:cs="仿宋"/>
          <w:sz w:val="28"/>
          <w:szCs w:val="28"/>
        </w:rPr>
        <w:t>一次全面巡检服务，检查电路、水路系统</w:t>
      </w:r>
      <w:r>
        <w:rPr>
          <w:rFonts w:hint="eastAsia" w:ascii="仿宋" w:hAnsi="仿宋" w:eastAsia="仿宋" w:cs="仿宋"/>
          <w:sz w:val="28"/>
          <w:szCs w:val="28"/>
          <w:lang w:eastAsia="zh-CN"/>
        </w:rPr>
        <w:t>。</w:t>
      </w:r>
    </w:p>
    <w:p w14:paraId="44A25943">
      <w:pPr>
        <w:tabs>
          <w:tab w:val="left" w:pos="467"/>
        </w:tabs>
        <w:spacing w:line="360" w:lineRule="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乙方严格按照不锈钢直饮水机维护保养规范，遵照国家行业标准要求，保质保量完成各项保养项目，设备出水要符合国家饮用水标准。</w:t>
      </w:r>
    </w:p>
    <w:p w14:paraId="7D19152F">
      <w:pPr>
        <w:tabs>
          <w:tab w:val="left" w:pos="602"/>
        </w:tabs>
        <w:spacing w:line="360" w:lineRule="auto"/>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饮水机出现故障，甲方告知乙方后，乙方必须在2小时内到场解决故障。</w:t>
      </w:r>
    </w:p>
    <w:p w14:paraId="5451594F">
      <w:pPr>
        <w:tabs>
          <w:tab w:val="left" w:pos="752"/>
        </w:tabs>
        <w:spacing w:line="360" w:lineRule="auto"/>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乙方提供的滤芯必须原厂配套配件，并提供相关卫生批件、检验合格报告等材料，更换滤芯的师傅必须持有效健康证上岗。</w:t>
      </w:r>
    </w:p>
    <w:p w14:paraId="42627F53">
      <w:pPr>
        <w:tabs>
          <w:tab w:val="left" w:pos="752"/>
        </w:tabs>
        <w:spacing w:line="360" w:lineRule="auto"/>
        <w:rPr>
          <w:rFonts w:hint="eastAsia" w:ascii="仿宋" w:hAnsi="仿宋" w:eastAsia="仿宋" w:cs="仿宋"/>
          <w:color w:val="FF0000"/>
          <w:sz w:val="28"/>
          <w:szCs w:val="28"/>
        </w:rPr>
      </w:pPr>
      <w:r>
        <w:rPr>
          <w:rFonts w:hint="eastAsia" w:ascii="仿宋" w:hAnsi="仿宋" w:eastAsia="仿宋" w:cs="仿宋"/>
          <w:sz w:val="28"/>
          <w:szCs w:val="28"/>
          <w:lang w:eastAsia="zh-CN"/>
        </w:rPr>
        <w:t>5.</w:t>
      </w:r>
      <w:r>
        <w:rPr>
          <w:rFonts w:hint="eastAsia" w:ascii="仿宋" w:hAnsi="仿宋" w:eastAsia="仿宋" w:cs="仿宋"/>
          <w:sz w:val="28"/>
          <w:szCs w:val="28"/>
        </w:rPr>
        <w:t>在饮水机保养工作期间，乙方应严格遵守国家、省、市和采购人有关防火、安全、物业以及文明生产的规定，严格按照有关技术标准、安全操作规范提供服务，建立相关规章制度和防护措施。</w:t>
      </w:r>
    </w:p>
    <w:p w14:paraId="03875673">
      <w:pPr>
        <w:tabs>
          <w:tab w:val="left" w:pos="525"/>
        </w:tabs>
        <w:spacing w:line="400" w:lineRule="exact"/>
        <w:rPr>
          <w:rFonts w:hint="eastAsia" w:ascii="仿宋" w:hAnsi="仿宋" w:eastAsia="仿宋" w:cs="仿宋"/>
          <w:i w:val="0"/>
          <w:iCs w:val="0"/>
          <w:caps w:val="0"/>
          <w:color w:val="000000"/>
          <w:spacing w:val="0"/>
          <w:sz w:val="28"/>
          <w:szCs w:val="28"/>
          <w:shd w:val="clear" w:fill="FFFFFF"/>
        </w:rPr>
      </w:pPr>
      <w:r>
        <w:rPr>
          <w:rFonts w:hint="eastAsia" w:ascii="仿宋" w:hAnsi="仿宋" w:eastAsia="仿宋" w:cs="仿宋"/>
          <w:b w:val="0"/>
          <w:bCs w:val="0"/>
          <w:i w:val="0"/>
          <w:iCs w:val="0"/>
          <w:caps w:val="0"/>
          <w:color w:val="000000"/>
          <w:spacing w:val="0"/>
          <w:sz w:val="28"/>
          <w:szCs w:val="28"/>
          <w:shd w:val="clear" w:fill="FFFFFF"/>
          <w:lang w:val="en-US" w:eastAsia="zh-CN"/>
        </w:rPr>
        <w:t>6.</w:t>
      </w:r>
      <w:r>
        <w:rPr>
          <w:rFonts w:hint="eastAsia" w:ascii="仿宋" w:hAnsi="仿宋" w:eastAsia="仿宋" w:cs="仿宋"/>
          <w:color w:val="333333"/>
          <w:kern w:val="0"/>
          <w:sz w:val="28"/>
          <w:szCs w:val="28"/>
          <w:lang w:val="en-US" w:eastAsia="zh-CN" w:bidi="ar-SA"/>
        </w:rPr>
        <w:t>服务期：三年。</w:t>
      </w:r>
      <w:r>
        <w:rPr>
          <w:rFonts w:hint="eastAsia" w:ascii="仿宋" w:hAnsi="仿宋" w:eastAsia="仿宋" w:cs="仿宋"/>
          <w:b w:val="0"/>
          <w:bCs w:val="0"/>
          <w:i w:val="0"/>
          <w:iCs w:val="0"/>
          <w:caps w:val="0"/>
          <w:color w:val="000000"/>
          <w:spacing w:val="0"/>
          <w:sz w:val="28"/>
          <w:szCs w:val="28"/>
          <w:shd w:val="clear" w:fill="FFFFFF"/>
        </w:rPr>
        <w:t>控制价</w:t>
      </w:r>
      <w:r>
        <w:rPr>
          <w:rFonts w:hint="eastAsia" w:ascii="仿宋" w:hAnsi="仿宋" w:eastAsia="仿宋" w:cs="仿宋"/>
          <w:b/>
          <w:bCs/>
          <w:i w:val="0"/>
          <w:iCs w:val="0"/>
          <w:caps w:val="0"/>
          <w:color w:val="000000"/>
          <w:spacing w:val="0"/>
          <w:sz w:val="28"/>
          <w:szCs w:val="28"/>
          <w:shd w:val="clear" w:fill="FFFFFF"/>
        </w:rPr>
        <w:t>：</w:t>
      </w:r>
      <w:r>
        <w:rPr>
          <w:rFonts w:hint="eastAsia" w:ascii="仿宋" w:hAnsi="仿宋" w:eastAsia="仿宋" w:cs="仿宋"/>
          <w:i w:val="0"/>
          <w:iCs w:val="0"/>
          <w:caps w:val="0"/>
          <w:color w:val="000000"/>
          <w:spacing w:val="0"/>
          <w:sz w:val="28"/>
          <w:szCs w:val="28"/>
          <w:shd w:val="clear" w:fill="FFFFFF"/>
        </w:rPr>
        <w:t> </w:t>
      </w:r>
      <w:r>
        <w:rPr>
          <w:rFonts w:hint="eastAsia" w:ascii="仿宋" w:hAnsi="仿宋" w:eastAsia="仿宋" w:cs="仿宋"/>
          <w:i w:val="0"/>
          <w:iCs w:val="0"/>
          <w:caps w:val="0"/>
          <w:color w:val="000000"/>
          <w:spacing w:val="0"/>
          <w:sz w:val="28"/>
          <w:szCs w:val="28"/>
          <w:shd w:val="clear" w:fill="FFFFFF"/>
          <w:lang w:val="en-US" w:eastAsia="zh-CN"/>
        </w:rPr>
        <w:t>8</w:t>
      </w:r>
      <w:r>
        <w:rPr>
          <w:rFonts w:hint="eastAsia" w:ascii="仿宋" w:hAnsi="仿宋" w:eastAsia="仿宋" w:cs="仿宋"/>
          <w:i w:val="0"/>
          <w:iCs w:val="0"/>
          <w:caps w:val="0"/>
          <w:color w:val="000000"/>
          <w:spacing w:val="0"/>
          <w:sz w:val="28"/>
          <w:szCs w:val="28"/>
          <w:shd w:val="clear" w:fill="FFFFFF"/>
        </w:rPr>
        <w:t xml:space="preserve"> 万元。（</w:t>
      </w:r>
      <w:r>
        <w:rPr>
          <w:rFonts w:hint="eastAsia" w:ascii="仿宋" w:hAnsi="仿宋" w:eastAsia="仿宋" w:cs="仿宋"/>
          <w:sz w:val="28"/>
          <w:szCs w:val="28"/>
        </w:rPr>
        <w:t>包含人工费用、日常检查费用、工具费用、管理酬金、税金等一切费用。</w:t>
      </w:r>
      <w:r>
        <w:rPr>
          <w:rFonts w:hint="eastAsia" w:ascii="仿宋" w:hAnsi="仿宋" w:eastAsia="仿宋" w:cs="仿宋"/>
          <w:i w:val="0"/>
          <w:iCs w:val="0"/>
          <w:caps w:val="0"/>
          <w:color w:val="000000"/>
          <w:spacing w:val="0"/>
          <w:sz w:val="28"/>
          <w:szCs w:val="28"/>
          <w:shd w:val="clear" w:fill="FFFFFF"/>
        </w:rPr>
        <w:t>）</w:t>
      </w:r>
    </w:p>
    <w:p w14:paraId="1C542EC9">
      <w:pPr>
        <w:jc w:val="both"/>
        <w:rPr>
          <w:rFonts w:hint="eastAsia" w:ascii="仿宋" w:hAnsi="仿宋" w:eastAsia="仿宋" w:cs="仿宋"/>
          <w:b w:val="0"/>
          <w:bCs w:val="0"/>
          <w:color w:val="000000"/>
          <w:sz w:val="28"/>
          <w:szCs w:val="28"/>
          <w:lang w:val="en-US" w:eastAsia="zh-CN"/>
        </w:rPr>
      </w:pPr>
    </w:p>
    <w:p w14:paraId="22C6EB9E">
      <w:pPr>
        <w:rPr>
          <w:rFonts w:hint="eastAsia"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zYjYyNjQ5MDA5YTY1YjUyNDEyM2VmM2ExOTg3YzYifQ=="/>
  </w:docVars>
  <w:rsids>
    <w:rsidRoot w:val="684E3772"/>
    <w:rsid w:val="1B171B26"/>
    <w:rsid w:val="269B04AA"/>
    <w:rsid w:val="39E52360"/>
    <w:rsid w:val="3D9823F2"/>
    <w:rsid w:val="45A36C68"/>
    <w:rsid w:val="470575DF"/>
    <w:rsid w:val="49495468"/>
    <w:rsid w:val="49CF4079"/>
    <w:rsid w:val="54044563"/>
    <w:rsid w:val="58DD3954"/>
    <w:rsid w:val="624340DF"/>
    <w:rsid w:val="684E37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a3828bee-8c47-4528-a017-8a64e1939e43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7745EB56</paraID>
      <start>0</start>
      <end>2</end>
      <status>modified</status>
      <modifiedWord>1.</modifiedWord>
      <trackRevisions>true</trackRevisions>
    </reviewItem>
    <reviewItem>
      <errorID>3d5346f7-4256-4f80-b6bd-1db0db0a0da8</errorID>
      <errorWord>一月</errorWord>
      <group>L1_Grammar</group>
      <groupName>语法问题</groupName>
      <ability>L2_Grammar</ability>
      <abilityName>语法错误</abilityName>
      <candidateList>
        <item>每月进行</item>
      </candidateList>
      <explain/>
      <paraID>7745EB56</paraID>
      <start>4</start>
      <end>8</end>
      <status>modified</status>
      <modifiedWord>每月进行</modifiedWord>
      <trackRevisions>true</trackRevisions>
    </reviewItem>
    <reviewItem>
      <errorID>7b4425e4-032b-4089-a452-e059ec602b9b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44A25943</paraID>
      <start>0</start>
      <end>2</end>
      <status>modified</status>
      <modifiedWord>2.</modifiedWord>
      <trackRevisions>true</trackRevisions>
    </reviewItem>
    <reviewItem>
      <errorID>9f62b1b2-9df0-4f21-9910-75cf50970c82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7D19152F</paraID>
      <start>0</start>
      <end>2</end>
      <status>modified</status>
      <modifiedWord>3.</modifiedWord>
      <trackRevisions>true</trackRevisions>
    </reviewItem>
    <reviewItem>
      <errorID>22d8adf3-fffb-47dc-874c-080d40ade6df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5451594F</paraID>
      <start>0</start>
      <end>2</end>
      <status>modified</status>
      <modifiedWord>4.</modifiedWord>
      <trackRevisions>true</trackRevisions>
    </reviewItem>
    <reviewItem>
      <errorID>78281c1e-5403-4bab-af36-1abdcf0e1424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42627F53</paraID>
      <start>0</start>
      <end>2</end>
      <status>modified</status>
      <modifiedWord>5.</modifiedWord>
      <trackRevisions>true</trackRevisions>
    </reviewItem>
    <reviewItem>
      <errorID>617de6f6-e6b9-4a34-8c70-403c40a0e278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3875673</paraID>
      <start>0</start>
      <end>2</end>
      <status>modified</status>
      <modifiedWord>6.</modifiedWord>
      <trackRevisions>true</trackRevisions>
    </reviewItem>
    <reviewItem>
      <errorID>ff13af6c-de09-4338-98c1-c6ef07afcf1e</errorID>
      <errorWord>,</errorWord>
      <group>L1_Punc</group>
      <groupName>标点问题</groupName>
      <ability>L2_Punc_CN</ability>
      <abilityName>标点符号问题</abilityName>
      <candidateList>
        <item>，</item>
      </candidateList>
      <explain/>
      <paraID>4D320E47</paraID>
      <start>17</start>
      <end>18</end>
      <status>modified</status>
      <modifiedWord>，</modifiedWord>
      <trackRevisions>true</trackRevisions>
    </reviewItem>
    <reviewItem>
      <errorID>6c2675aa-fb34-4ae1-a495-5c4fcbde5fd3</errorID>
      <errorWord>2.</errorWord>
      <group>L1_Format</group>
      <groupName>格式问题</groupName>
      <ability>L2_Ordinal</ability>
      <abilityName>序号格式</abilityName>
      <candidateList>
        <item>3.</item>
      </candidateList>
      <explain>标题顺序错误，请检查标题顺序是否合理。</explain>
      <paraID> AD7FA3C</paraID>
      <start>0</start>
      <end>2</end>
      <status>modified</status>
      <modifiedWord>3.</modifiedWord>
      <trackRevisions>true</trackRevisions>
    </reviewItem>
  </reviewItems>
  <config/>
</contractReview>
</file>

<file path=customXml/itemProps1.xml><?xml version="1.0" encoding="utf-8"?>
<ds:datastoreItem xmlns:ds="http://schemas.openxmlformats.org/officeDocument/2006/customXml" ds:itemID="{f2fe1b48-8e8c-40b9-8944-37dc4981efd2}">
  <ds:schemaRefs/>
</ds:datastoreItem>
</file>

<file path=docProps/app.xml><?xml version="1.0" encoding="utf-8"?>
<Properties xmlns="http://schemas.openxmlformats.org/officeDocument/2006/extended-properties" xmlns:vt="http://schemas.openxmlformats.org/officeDocument/2006/docPropsVTypes">
  <Template>Normal.dotm</Template>
  <Pages>2</Pages>
  <Words>932</Words>
  <Characters>995</Characters>
  <Lines>0</Lines>
  <Paragraphs>0</Paragraphs>
  <TotalTime>8</TotalTime>
  <ScaleCrop>false</ScaleCrop>
  <LinksUpToDate>false</LinksUpToDate>
  <CharactersWithSpaces>1000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2024-09-18T03:40:00Z</dcterms:created>
  <dc:creator>陈锦惠</dc:creator>
  <cp:lastModifiedBy>Regina</cp:lastModifiedBy>
  <dcterms:modified xsi:type="dcterms:W3CDTF">2026-09-23T07:13:12Z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0FA50C96459645CE9BFF343C7154CDFF_13</vt:lpwstr>
  </property>
  <property fmtid="{D5CDD505-2E9C-101B-9397-08002B2CF9AE}" pid="4" name="KSOTemplateDocerSaveRecord">
    <vt:lpwstr>eyJoZGlkIjoiNjI4MGFhMzNkNWViMDFkODMyYzBmYmY3MjUyOWZjODUiLCJ1c2VySWQiOiIzNTY2MzE0OTIifQ==</vt:lpwstr>
  </property>
</Properties>
</file>