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儿童病床、骨科床</w:t>
      </w:r>
      <w:r>
        <w:rPr>
          <w:rFonts w:hint="eastAsia" w:ascii="方正小标宋简体" w:hAnsi="宋体" w:eastAsia="方正小标宋简体" w:cs="宋体"/>
          <w:kern w:val="0"/>
          <w:sz w:val="36"/>
          <w:szCs w:val="36"/>
        </w:rPr>
        <w:t>项目（</w:t>
      </w:r>
      <w:r>
        <w:rPr>
          <w:rFonts w:hint="eastAsia" w:ascii="方正小标宋简体" w:hAnsi="宋体" w:eastAsia="方正小标宋简体" w:cs="宋体"/>
          <w:kern w:val="0"/>
          <w:sz w:val="36"/>
          <w:szCs w:val="36"/>
          <w:lang w:val="en-US" w:eastAsia="zh-CN"/>
        </w:rPr>
        <w:t>YL20260103</w:t>
      </w:r>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22</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22</w:t>
            </w:r>
            <w:bookmarkStart w:id="0" w:name="_GoBack"/>
            <w:bookmarkEnd w:id="0"/>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5AF5F88">
        <w:tblPrEx>
          <w:tblCellMar>
            <w:top w:w="0" w:type="dxa"/>
            <w:left w:w="108" w:type="dxa"/>
            <w:bottom w:w="0" w:type="dxa"/>
            <w:right w:w="108" w:type="dxa"/>
          </w:tblCellMar>
        </w:tblPrEx>
        <w:trPr>
          <w:trHeight w:val="22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B91B">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23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不带“▲”号条款的一般性技术参数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622">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根据各投标人对“采购需求”中“具体技术(参数)要求”不带“▲”、“★”号的一般技术参数、要求的应响情况（</w:t>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条）进行评审：对比各响应文件不带“▲”、“★”号的一般技术参数、要求，最高得</w:t>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094">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E20">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0D8">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rPr>
              <w:t>对比产品的销售业绩情况。有3家或以上</w:t>
            </w:r>
            <w:r>
              <w:rPr>
                <w:rFonts w:hint="eastAsia"/>
                <w:lang w:val="en-US" w:eastAsia="zh-CN"/>
              </w:rPr>
              <w:t>一</w:t>
            </w:r>
            <w:r>
              <w:rPr>
                <w:rFonts w:hint="eastAsia"/>
              </w:rPr>
              <w:t>年内三甲医院</w:t>
            </w:r>
            <w:r>
              <w:rPr>
                <w:rFonts w:hint="eastAsia"/>
                <w:lang w:val="en-US" w:eastAsia="zh-CN"/>
              </w:rPr>
              <w:t>合同、</w:t>
            </w:r>
            <w:r>
              <w:rPr>
                <w:rFonts w:hint="eastAsia"/>
              </w:rPr>
              <w:t>销售发票（</w:t>
            </w:r>
            <w:r>
              <w:rPr>
                <w:rFonts w:hint="eastAsia"/>
                <w:lang w:val="en-US" w:eastAsia="zh-CN"/>
              </w:rPr>
              <w:t>3</w:t>
            </w:r>
            <w:r>
              <w:rPr>
                <w:rFonts w:hint="eastAsia"/>
              </w:rPr>
              <w:t>分）；有3家或以上三甲医院</w:t>
            </w:r>
            <w:r>
              <w:rPr>
                <w:rFonts w:hint="eastAsia"/>
                <w:lang w:val="en-US" w:eastAsia="zh-CN"/>
              </w:rPr>
              <w:t>13</w:t>
            </w:r>
            <w:r>
              <w:rPr>
                <w:rFonts w:hint="eastAsia"/>
              </w:rPr>
              <w:t>个月至</w:t>
            </w:r>
            <w:r>
              <w:rPr>
                <w:rFonts w:hint="eastAsia"/>
                <w:lang w:val="en-US" w:eastAsia="zh-CN"/>
              </w:rPr>
              <w:t>18</w:t>
            </w:r>
            <w:r>
              <w:rPr>
                <w:rFonts w:hint="eastAsia"/>
              </w:rPr>
              <w:t>个月内的</w:t>
            </w:r>
            <w:r>
              <w:rPr>
                <w:rFonts w:hint="eastAsia"/>
                <w:lang w:val="en-US" w:eastAsia="zh-CN"/>
              </w:rPr>
              <w:t>合同、</w:t>
            </w:r>
            <w:r>
              <w:rPr>
                <w:rFonts w:hint="eastAsia"/>
              </w:rPr>
              <w:t>销售发票（</w:t>
            </w:r>
            <w:r>
              <w:rPr>
                <w:rFonts w:hint="eastAsia"/>
                <w:lang w:val="en-US" w:eastAsia="zh-CN"/>
              </w:rPr>
              <w:t>2</w:t>
            </w:r>
            <w:r>
              <w:rPr>
                <w:rFonts w:hint="eastAsia"/>
              </w:rPr>
              <w:t>分）；有2家及以下三甲医院或者3家二甲医院</w:t>
            </w:r>
            <w:r>
              <w:rPr>
                <w:rFonts w:hint="eastAsia"/>
                <w:lang w:val="en-US" w:eastAsia="zh-CN"/>
              </w:rPr>
              <w:t>一</w:t>
            </w:r>
            <w:r>
              <w:rPr>
                <w:rFonts w:hint="eastAsia"/>
              </w:rPr>
              <w:t>年内的</w:t>
            </w:r>
            <w:r>
              <w:rPr>
                <w:rFonts w:hint="eastAsia"/>
                <w:lang w:val="en-US" w:eastAsia="zh-CN"/>
              </w:rPr>
              <w:t>合同、</w:t>
            </w:r>
            <w:r>
              <w:rPr>
                <w:rFonts w:hint="eastAsia"/>
              </w:rPr>
              <w:t>销售发票（</w:t>
            </w:r>
            <w:r>
              <w:rPr>
                <w:rFonts w:hint="eastAsia"/>
                <w:lang w:val="en-US" w:eastAsia="zh-CN"/>
              </w:rPr>
              <w:t>1</w:t>
            </w:r>
            <w:r>
              <w:rPr>
                <w:rFonts w:hint="eastAsia"/>
              </w:rPr>
              <w:t>分）；有</w:t>
            </w:r>
            <w:r>
              <w:rPr>
                <w:rFonts w:hint="eastAsia"/>
                <w:lang w:val="en-US" w:eastAsia="zh-CN"/>
              </w:rPr>
              <w:t>一</w:t>
            </w:r>
            <w:r>
              <w:rPr>
                <w:rFonts w:hint="eastAsia"/>
              </w:rPr>
              <w:t>年内医院</w:t>
            </w:r>
            <w:r>
              <w:rPr>
                <w:rFonts w:hint="eastAsia"/>
                <w:lang w:val="en-US" w:eastAsia="zh-CN"/>
              </w:rPr>
              <w:t>合同、</w:t>
            </w:r>
            <w:r>
              <w:rPr>
                <w:rFonts w:hint="eastAsia"/>
              </w:rPr>
              <w:t>销售发票（</w:t>
            </w:r>
            <w:r>
              <w:rPr>
                <w:rFonts w:hint="eastAsia"/>
                <w:lang w:val="en-US" w:eastAsia="zh-CN"/>
              </w:rPr>
              <w:t>0.5</w:t>
            </w:r>
            <w:r>
              <w:rPr>
                <w:rFonts w:hint="eastAsia"/>
              </w:rPr>
              <w:t>分）</w:t>
            </w:r>
            <w:r>
              <w:rPr>
                <w:rFonts w:hint="eastAsia"/>
                <w:lang w:eastAsia="zh-CN"/>
              </w:rPr>
              <w:t>，</w:t>
            </w:r>
            <w:r>
              <w:rPr>
                <w:rFonts w:hint="eastAsia"/>
              </w:rPr>
              <w:t>未能提供</w:t>
            </w:r>
            <w:r>
              <w:rPr>
                <w:rFonts w:hint="eastAsia"/>
                <w:lang w:val="en-US" w:eastAsia="zh-CN"/>
              </w:rPr>
              <w:t>合同</w:t>
            </w:r>
            <w:r>
              <w:rPr>
                <w:rFonts w:hint="eastAsia"/>
              </w:rPr>
              <w:t>销售发票（0分）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3D4D41"/>
    <w:rsid w:val="136646D4"/>
    <w:rsid w:val="13EC5F71"/>
    <w:rsid w:val="13F27D2F"/>
    <w:rsid w:val="14D342B9"/>
    <w:rsid w:val="155434D9"/>
    <w:rsid w:val="15810270"/>
    <w:rsid w:val="15992D7D"/>
    <w:rsid w:val="16550F32"/>
    <w:rsid w:val="16A135AF"/>
    <w:rsid w:val="16EA4CA9"/>
    <w:rsid w:val="16EC4928"/>
    <w:rsid w:val="17697775"/>
    <w:rsid w:val="17841624"/>
    <w:rsid w:val="17FE273C"/>
    <w:rsid w:val="19BB53E2"/>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837613"/>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5AE1D7D"/>
    <w:rsid w:val="56937118"/>
    <w:rsid w:val="56D01385"/>
    <w:rsid w:val="56E2471A"/>
    <w:rsid w:val="57204800"/>
    <w:rsid w:val="57503424"/>
    <w:rsid w:val="595344CA"/>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130881"/>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1241</Words>
  <Characters>1267</Characters>
  <Lines>9</Lines>
  <Paragraphs>2</Paragraphs>
  <TotalTime>1</TotalTime>
  <ScaleCrop>false</ScaleCrop>
  <LinksUpToDate>false</LinksUpToDate>
  <CharactersWithSpaces>1277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2026-06-18T09:01:06Z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54F2BAA5CF244A8782BEECF0F1971A34_13</vt:lpwstr>
  </property>
</Properties>
</file>