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805E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江门市妇幼保健院招采项目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响应文件封面</w:t>
      </w:r>
    </w:p>
    <w:p w14:paraId="3B0E63F2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6"/>
        <w:gridCol w:w="1474"/>
        <w:gridCol w:w="5605"/>
      </w:tblGrid>
      <w:tr w14:paraId="43F9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0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C7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00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9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B7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0CA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858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E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货物信息</w:t>
            </w:r>
          </w:p>
        </w:tc>
        <w:tc>
          <w:tcPr>
            <w:tcW w:w="8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C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24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78E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858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9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8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93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F59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858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61D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26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型号/规格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49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A4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9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供应商名称</w:t>
            </w:r>
          </w:p>
          <w:p w14:paraId="0CB6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（盖公章）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43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C09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C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A4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4C1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0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84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3B550767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6697FC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注意事项：</w:t>
      </w:r>
    </w:p>
    <w:p w14:paraId="43F1E9B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1.本封面为响应文件包装专用封面，响应文件须按要求密封包装，密封封条周边须加盖供应商骑缝章，确保密封完整、有效。</w:t>
      </w:r>
    </w:p>
    <w:p w14:paraId="7098BC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响应文件一式七份，含正本 1 份、副本 6 份，所有文件须共同置入一个包装袋内统一密封。</w:t>
      </w:r>
    </w:p>
    <w:p w14:paraId="4E1173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响应文件的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正本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须逐页加盖供应商公章（或加盖骑缝章），副本可采用正本复印件。</w:t>
      </w:r>
    </w:p>
    <w:p w14:paraId="3496E5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响应人须同步提供响应文件的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8"/>
          <w:szCs w:val="28"/>
        </w:rPr>
        <w:t>盖章扫描版电子文件 1 份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，电子文件须存储于 U 盘内，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8"/>
          <w:szCs w:val="28"/>
        </w:rPr>
        <w:t>与正本一同密封存放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招采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现场由院方工作人员核对存档后，U 盘将原路归还响应人。</w:t>
      </w:r>
    </w:p>
    <w:p w14:paraId="3D121EC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每份响应文件仅对应一个项目编号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的项目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，且需对项目内所有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 xml:space="preserve">进行报价，若未按此要求操作，则视为废标。 </w:t>
      </w:r>
    </w:p>
    <w:p w14:paraId="3898BB1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005DB57B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目录</w:t>
      </w:r>
    </w:p>
    <w:p w14:paraId="5482B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1.自评分表（标注佐证材料页码）</w:t>
      </w:r>
    </w:p>
    <w:p w14:paraId="01914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代理授权书、法人证书／法人代表授权书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供应商资质文件等相关资料</w:t>
      </w:r>
    </w:p>
    <w:p w14:paraId="3D653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.报价表</w:t>
      </w:r>
    </w:p>
    <w:p w14:paraId="680FE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采购需求偏离表（附佐证材料对应页码）</w:t>
      </w:r>
    </w:p>
    <w:p w14:paraId="60B7C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.产品相关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资料</w:t>
      </w:r>
    </w:p>
    <w:p w14:paraId="42245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6.其他补充材料</w:t>
      </w:r>
    </w:p>
    <w:p w14:paraId="0771FA5E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16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br w:type="page"/>
      </w: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一、自评分表（标注佐证材料页码）</w:t>
      </w:r>
    </w:p>
    <w:p w14:paraId="33F4AE41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53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复制“附件2.评分标准”并填写</w:t>
      </w:r>
    </w:p>
    <w:p w14:paraId="3FEE5EB0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536" w:firstLineChars="200"/>
        <w:jc w:val="left"/>
        <w:textAlignment w:val="auto"/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36D19E17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二、代理授权书、法人证书／法人代表授权书、供应商资质文件等相关资料</w:t>
      </w:r>
    </w:p>
    <w:p w14:paraId="77027082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  <w:t>（一）代理授权书、法人证书／法人代表授权书等</w:t>
      </w:r>
    </w:p>
    <w:p w14:paraId="7A5CB215">
      <w:pPr>
        <w:rPr>
          <w:rFonts w:hint="default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</w:pPr>
    </w:p>
    <w:p w14:paraId="70D7E543">
      <w:pPr>
        <w:rPr>
          <w:rFonts w:hint="eastAsia"/>
          <w:lang w:val="en-US" w:eastAsia="zh-CN"/>
        </w:rPr>
      </w:pPr>
    </w:p>
    <w:p w14:paraId="60AD2E3C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</w:rPr>
        <w:t>供应商资质文件</w:t>
      </w:r>
    </w:p>
    <w:p w14:paraId="554FD9A4">
      <w:pPr>
        <w:pStyle w:val="3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1.企业营业执照；</w:t>
      </w:r>
    </w:p>
    <w:p w14:paraId="5F5BEC18">
      <w:pPr>
        <w:pStyle w:val="3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.“信用中国”及中国政府采购网信用查询截图（加盖公章）；</w:t>
      </w:r>
    </w:p>
    <w:p w14:paraId="371BCF44">
      <w:pPr>
        <w:pStyle w:val="3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.供应商售后服务专业技术能力证明材料；</w:t>
      </w:r>
    </w:p>
    <w:p w14:paraId="64AB1558">
      <w:pPr>
        <w:pStyle w:val="3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.其他资质佐证材料。</w:t>
      </w:r>
    </w:p>
    <w:p w14:paraId="35D25D48">
      <w:pPr>
        <w:rPr>
          <w:rFonts w:hint="eastAsia"/>
          <w:lang w:val="en-US" w:eastAsia="zh-CN"/>
        </w:rPr>
      </w:pPr>
    </w:p>
    <w:p w14:paraId="08347C5A">
      <w:pP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br w:type="page"/>
      </w:r>
    </w:p>
    <w:p w14:paraId="0852B7A0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三、报价表</w:t>
      </w:r>
    </w:p>
    <w:p w14:paraId="1C0CFE2F">
      <w:pP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</w:p>
    <w:tbl>
      <w:tblPr>
        <w:tblStyle w:val="5"/>
        <w:tblW w:w="54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6"/>
        <w:gridCol w:w="1473"/>
        <w:gridCol w:w="6408"/>
      </w:tblGrid>
      <w:tr w14:paraId="7FBA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A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5A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37A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2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F7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BD7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F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货物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78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1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厂家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06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441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5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1C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A5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09F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3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A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型号/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D4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BA3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7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供应商名称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7F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D14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5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保修期（年）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（含零配件、易损件等）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38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A58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1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最长使用年限（年）</w:t>
            </w:r>
          </w:p>
          <w:p w14:paraId="354E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（如有，附佐证材料）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A2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5C5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5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AA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6A4249C3">
      <w:pPr>
        <w:rPr>
          <w:rFonts w:hint="eastAsia" w:ascii="仿宋_GB2312" w:hAnsi="仿宋_GB2312" w:eastAsia="仿宋_GB2312" w:cs="仿宋_GB2312"/>
          <w:color w:val="auto"/>
          <w:spacing w:val="0"/>
          <w:kern w:val="44"/>
          <w:sz w:val="32"/>
          <w:szCs w:val="32"/>
          <w:lang w:val="en-US" w:eastAsia="zh-CN"/>
        </w:rPr>
      </w:pPr>
    </w:p>
    <w:p w14:paraId="7D1D7B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如有最长使用年限需提供佐证材料（标签、说明书等）：</w:t>
      </w:r>
    </w:p>
    <w:p w14:paraId="33F290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14A179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12AE13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6AE499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2B369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2B101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4B22E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601D8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7C947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16EDEF38">
      <w:pPr>
        <w:pStyle w:val="3"/>
        <w:rPr>
          <w:color w:val="auto"/>
        </w:rPr>
      </w:pPr>
      <w:r>
        <w:rPr>
          <w:rFonts w:ascii="黑体" w:hAnsi="黑体" w:eastAsia="黑体" w:cs="仿宋_GB2312"/>
          <w:color w:val="auto"/>
          <w:spacing w:val="0"/>
          <w:kern w:val="44"/>
          <w:sz w:val="32"/>
          <w:szCs w:val="32"/>
        </w:rPr>
        <w:br w:type="page"/>
      </w:r>
    </w:p>
    <w:p w14:paraId="4AF7B37E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四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采购需求偏离表（附佐证材料页码）</w:t>
      </w:r>
    </w:p>
    <w:p w14:paraId="5C738F7A">
      <w:pPr>
        <w:pStyle w:val="3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根据采购需要中的参数要求填写</w:t>
      </w:r>
    </w:p>
    <w:p w14:paraId="0EFCD5C3">
      <w:pPr>
        <w:pStyle w:val="3"/>
        <w:rPr>
          <w:rFonts w:hint="eastAsia"/>
          <w:color w:val="auto"/>
          <w:lang w:val="en-US" w:eastAsia="zh-CN"/>
        </w:rPr>
      </w:pPr>
    </w:p>
    <w:p w14:paraId="53DACB31">
      <w:pPr>
        <w:pStyle w:val="3"/>
        <w:rPr>
          <w:color w:val="auto"/>
        </w:rPr>
      </w:pPr>
    </w:p>
    <w:p w14:paraId="4E16408C">
      <w:pPr>
        <w:pStyle w:val="2"/>
        <w:rPr>
          <w:color w:val="auto"/>
        </w:rPr>
      </w:pPr>
      <w:r>
        <w:rPr>
          <w:rFonts w:hint="eastAsia"/>
          <w:color w:val="auto"/>
          <w:lang w:val="en-US" w:eastAsia="zh-CN"/>
        </w:rPr>
        <w:t>五</w:t>
      </w:r>
      <w:r>
        <w:rPr>
          <w:color w:val="auto"/>
        </w:rPr>
        <w:t>、产品相关</w:t>
      </w:r>
      <w:r>
        <w:rPr>
          <w:rFonts w:hint="eastAsia"/>
          <w:color w:val="auto"/>
          <w:lang w:val="en-US" w:eastAsia="zh-CN"/>
        </w:rPr>
        <w:t>资料</w:t>
      </w:r>
      <w:r>
        <w:rPr>
          <w:color w:val="auto"/>
        </w:rPr>
        <w:t>（复印件加盖公章）</w:t>
      </w:r>
    </w:p>
    <w:p w14:paraId="36EBCF98">
      <w:pPr>
        <w:pStyle w:val="3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1.响应产品信息一览表（包括：产品名称、制造商名称和国籍、规格型号、响应价、产品质量承诺书、安装服务承诺书）。</w:t>
      </w:r>
    </w:p>
    <w:p w14:paraId="4F0A393E">
      <w:pPr>
        <w:pStyle w:val="3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2.响应产品说明及技术参数（需对应项目技术要求，如面料材质、尺寸、工艺、颜色等）；</w:t>
      </w:r>
    </w:p>
    <w:p w14:paraId="2B1A613B">
      <w:pPr>
        <w:pStyle w:val="3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3.响应产品的质量检测报告、产品合格证、环保认证等相关质量证明文件；</w:t>
      </w:r>
    </w:p>
    <w:p w14:paraId="465333F4">
      <w:pPr>
        <w:pStyle w:val="3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4.近一年真实的中标通知书或成交结果通知书及对应价格；</w:t>
      </w:r>
    </w:p>
    <w:p w14:paraId="772B20D4">
      <w:pPr>
        <w:pStyle w:val="3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5.响应产品用户名单（含联系人及联系方式）；</w:t>
      </w:r>
    </w:p>
    <w:p w14:paraId="2671D795">
      <w:pPr>
        <w:pStyle w:val="3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6.产品使用、保养及安装说明书；</w:t>
      </w:r>
    </w:p>
    <w:p w14:paraId="7FF624DF">
      <w:pPr>
        <w:pStyle w:val="3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7.其他产品佐证材料。</w:t>
      </w:r>
    </w:p>
    <w:p w14:paraId="3FC1EEFC">
      <w:pPr>
        <w:rPr>
          <w:rFonts w:hint="default"/>
          <w:color w:val="auto"/>
          <w:lang w:val="en-US" w:eastAsia="zh-CN"/>
        </w:rPr>
      </w:pPr>
    </w:p>
    <w:p w14:paraId="1AC63290">
      <w:pPr>
        <w:pStyle w:val="2"/>
        <w:rPr>
          <w:color w:val="auto"/>
        </w:rPr>
      </w:pPr>
      <w:r>
        <w:rPr>
          <w:color w:val="auto"/>
        </w:rPr>
        <w:t>六、其他补充材料</w:t>
      </w:r>
    </w:p>
    <w:p w14:paraId="7E65AFDE">
      <w:pPr>
        <w:pStyle w:val="3"/>
        <w:rPr>
          <w:color w:val="auto"/>
        </w:rPr>
      </w:pPr>
    </w:p>
    <w:p w14:paraId="45C8BD27">
      <w:pPr>
        <w:pStyle w:val="3"/>
        <w:rPr>
          <w:color w:val="auto"/>
        </w:rPr>
      </w:pPr>
    </w:p>
    <w:p w14:paraId="4209F524">
      <w:pPr>
        <w:pStyle w:val="3"/>
        <w:rPr>
          <w:color w:val="auto"/>
        </w:rPr>
      </w:pPr>
    </w:p>
    <w:p w14:paraId="1EAA02B8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</w:rPr>
        <w:t>（注：本模板为通用版本，供应商需根据对应项目编号的</w:t>
      </w:r>
      <w:r>
        <w:rPr>
          <w:rFonts w:hint="eastAsia" w:cs="仿宋_GB2312"/>
          <w:color w:val="auto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color w:val="auto"/>
        </w:rPr>
        <w:t>要求补充完善，确保所有资料真实、完整、有效）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851" w:footer="104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8E8AF5-A534-4C85-850B-3ECE8920ED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BEA1D5-3D84-4543-A098-CA46C8BCA7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BA7F44-FAED-47D7-AE4A-24F0C1C504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0F41C92-8910-4F0B-931D-194E9B9A20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0204ADA-1718-4667-81F7-A16D48EB968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5D10DF3-353C-4EC5-BF7A-EA8EC9774835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225B">
    <w:pPr>
      <w:spacing w:line="471" w:lineRule="auto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71755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40FCF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1625" tIns="0" rIns="201625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sE4x9MAAAAHAQAADwAAAAAAAAABACAA&#10;AAAiAAAAZHJzL2Rvd25yZXYueG1sUEsBAhQAFAAAAAgAh07iQD+O1vDZAQAArQMAAA4AAAAAAAAA&#10;AQAgAAAAIgEAAGRycy9lMm9Eb2MueG1sUEsFBgAAAAAGAAYAWQEAAG0FAAAAAA==&#10;">
              <v:fill on="f" focussize="0,0"/>
              <v:stroke on="f" weight="1.25pt"/>
              <v:imagedata o:title=""/>
              <o:lock v:ext="edit" aspectratio="f"/>
              <v:textbox inset="15.8759842519685pt,0mm,15.8759842519685pt,0mm" style="mso-fit-shape-to-text:t;">
                <w:txbxContent>
                  <w:p w14:paraId="7840FCF9">
                    <w:pPr>
                      <w:pStyle w:val="4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D19E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E3625"/>
    <w:rsid w:val="48166DD0"/>
    <w:rsid w:val="531639E1"/>
    <w:rsid w:val="5CF2334D"/>
    <w:rsid w:val="61680E48"/>
    <w:rsid w:val="658E3625"/>
    <w:rsid w:val="734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894" w:firstLineChars="200"/>
      <w:outlineLvl w:val="0"/>
    </w:pPr>
    <w:rPr>
      <w:rFonts w:ascii="黑体" w:hAnsi="黑体" w:eastAsia="黑体" w:cs="仿宋_GB2312"/>
      <w:kern w:val="44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76" w:lineRule="exact"/>
      <w:ind w:firstLine="628" w:firstLineChars="200"/>
    </w:pPr>
    <w:rPr>
      <w:rFonts w:ascii="仿宋_GB2312" w:hAnsi="仿宋_GB2312" w:eastAsia="仿宋_GB2312" w:cs="仿宋_GB2312"/>
      <w:spacing w:val="-6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表格标题"/>
    <w:next w:val="1"/>
    <w:qFormat/>
    <w:uiPriority w:val="0"/>
    <w:pPr>
      <w:overflowPunct w:val="0"/>
      <w:topLinePunct/>
      <w:spacing w:line="576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_GB2312" w:eastAsia="仿宋_GB2312" w:cs="仿宋_GB2312"/>
      <w:i/>
      <w:i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1004</Words>
  <Characters>1028</Characters>
  <Lines>0</Lines>
  <Paragraphs>0</Paragraphs>
  <TotalTime>30</TotalTime>
  <ScaleCrop>false</ScaleCrop>
  <LinksUpToDate>false</LinksUpToDate>
  <CharactersWithSpaces>1038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2026-01-24T16:29:00Z</dcterms:created>
  <dc:creator>伍卓坚</dc:creator>
  <cp:lastModifiedBy>伍卓坚</cp:lastModifiedBy>
  <dcterms:modified xsi:type="dcterms:W3CDTF">2026-03-23T07:28:10Z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DF4F263B1F594132A450F71A0B756813_13</vt:lpwstr>
  </property>
  <property fmtid="{D5CDD505-2E9C-101B-9397-08002B2CF9AE}" pid="4" name="KSOTemplateDocerSaveRecord">
    <vt:lpwstr>eyJoZGlkIjoiOWUyYTNmZmQxYzFjNWVlOTU2MzQ4YTlmNTE3YjIwNzUiLCJ1c2VySWQiOiIyMjY0NjUzODUifQ==</vt:lpwstr>
  </property>
</Properties>
</file>