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4AB4F">
      <w:pPr>
        <w:spacing w:line="360" w:lineRule="auto"/>
        <w:jc w:val="center"/>
        <w:rPr>
          <w:rFonts w:hint="eastAsia" w:eastAsiaTheme="minorEastAsia"/>
          <w:lang w:eastAsia="zh-CN"/>
        </w:rPr>
      </w:pPr>
      <w:r>
        <w:rPr>
          <w:rFonts w:hint="eastAsia"/>
          <w:b/>
          <w:sz w:val="36"/>
          <w:lang w:val="en-US" w:eastAsia="zh-CN"/>
        </w:rPr>
        <w:t>便携式睡眠检测仪</w:t>
      </w:r>
      <w:r>
        <w:rPr>
          <w:b/>
          <w:sz w:val="36"/>
        </w:rPr>
        <w:t>采购需求</w:t>
      </w:r>
      <w:r>
        <w:rPr>
          <w:rFonts w:hint="eastAsia"/>
          <w:b/>
          <w:sz w:val="36"/>
          <w:lang w:eastAsia="zh-CN"/>
        </w:rPr>
        <w:t>（YL2026006</w:t>
      </w:r>
      <w:r>
        <w:rPr>
          <w:rFonts w:hint="eastAsia"/>
          <w:b/>
          <w:sz w:val="36"/>
          <w:lang w:val="en-US" w:eastAsia="zh-CN"/>
        </w:rPr>
        <w:t>4</w:t>
      </w:r>
      <w:r>
        <w:rPr>
          <w:rFonts w:hint="eastAsia"/>
          <w:b/>
          <w:sz w:val="36"/>
          <w:lang w:eastAsia="zh-CN"/>
        </w:rPr>
        <w:t>）</w:t>
      </w:r>
    </w:p>
    <w:p w14:paraId="21EEE408">
      <w:pPr>
        <w:spacing w:line="360" w:lineRule="auto"/>
        <w:rPr>
          <w:b/>
          <w:sz w:val="28"/>
        </w:rPr>
      </w:pPr>
      <w:r>
        <w:rPr>
          <w:b/>
          <w:sz w:val="28"/>
        </w:rPr>
        <w:t>一、项目概况：</w:t>
      </w:r>
    </w:p>
    <w:p w14:paraId="5522C621">
      <w:pPr>
        <w:spacing w:line="360" w:lineRule="auto"/>
        <w:ind w:firstLine="420"/>
      </w:pPr>
      <w:r>
        <w:rPr>
          <w:rFonts w:hint="eastAsia"/>
        </w:rPr>
        <w:t>本次采购内容为江门市妇幼保健院</w:t>
      </w:r>
      <w:r>
        <w:rPr>
          <w:rFonts w:hint="eastAsia"/>
          <w:b/>
        </w:rPr>
        <w:t>医疗设备项目院内采购项目</w:t>
      </w:r>
      <w:r>
        <w:rPr>
          <w:rFonts w:hint="eastAsia"/>
        </w:rPr>
        <w:t>（具体详见技术要求）。</w:t>
      </w:r>
    </w:p>
    <w:p w14:paraId="78165B13">
      <w:pPr>
        <w:spacing w:line="360" w:lineRule="auto"/>
      </w:pPr>
      <w:r>
        <w:rPr>
          <w:rFonts w:hint="eastAsia"/>
          <w:b/>
          <w:sz w:val="24"/>
        </w:rPr>
        <w:t>1-1</w:t>
      </w:r>
      <w:r>
        <w:rPr>
          <w:b/>
          <w:sz w:val="24"/>
        </w:rPr>
        <w:t>技术标准与要求</w:t>
      </w:r>
    </w:p>
    <w:tbl>
      <w:tblPr>
        <w:tblStyle w:val="8"/>
        <w:tblW w:w="942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11"/>
        <w:gridCol w:w="2054"/>
        <w:gridCol w:w="1301"/>
        <w:gridCol w:w="1301"/>
        <w:gridCol w:w="1301"/>
        <w:gridCol w:w="1753"/>
      </w:tblGrid>
      <w:tr w14:paraId="1526C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8" w:hRule="atLeast"/>
        </w:trPr>
        <w:tc>
          <w:tcPr>
            <w:tcW w:w="1711" w:type="dxa"/>
            <w:vAlign w:val="center"/>
          </w:tcPr>
          <w:p w14:paraId="4DFD3C33">
            <w:pPr>
              <w:spacing w:line="360" w:lineRule="auto"/>
              <w:jc w:val="center"/>
              <w:rPr>
                <w:b/>
                <w:bCs/>
              </w:rPr>
            </w:pPr>
            <w:r>
              <w:rPr>
                <w:rFonts w:hint="eastAsia"/>
                <w:b/>
                <w:bCs/>
              </w:rPr>
              <w:t>项目编号</w:t>
            </w:r>
          </w:p>
        </w:tc>
        <w:tc>
          <w:tcPr>
            <w:tcW w:w="2054" w:type="dxa"/>
            <w:vAlign w:val="center"/>
          </w:tcPr>
          <w:p w14:paraId="7A1C29F5">
            <w:pPr>
              <w:spacing w:line="360" w:lineRule="auto"/>
              <w:jc w:val="center"/>
              <w:rPr>
                <w:b/>
                <w:bCs/>
              </w:rPr>
            </w:pPr>
            <w:r>
              <w:rPr>
                <w:rFonts w:hint="eastAsia"/>
                <w:b/>
                <w:bCs/>
              </w:rPr>
              <w:t>项目</w:t>
            </w:r>
            <w:r>
              <w:rPr>
                <w:b/>
                <w:bCs/>
              </w:rPr>
              <w:t>名称</w:t>
            </w:r>
          </w:p>
        </w:tc>
        <w:tc>
          <w:tcPr>
            <w:tcW w:w="1301" w:type="dxa"/>
            <w:vAlign w:val="center"/>
          </w:tcPr>
          <w:p w14:paraId="4BE61CB5">
            <w:pPr>
              <w:spacing w:line="360" w:lineRule="auto"/>
              <w:jc w:val="center"/>
              <w:rPr>
                <w:b/>
                <w:bCs/>
              </w:rPr>
            </w:pPr>
            <w:r>
              <w:rPr>
                <w:b/>
                <w:bCs/>
              </w:rPr>
              <w:t>单位</w:t>
            </w:r>
          </w:p>
        </w:tc>
        <w:tc>
          <w:tcPr>
            <w:tcW w:w="1301" w:type="dxa"/>
            <w:vAlign w:val="center"/>
          </w:tcPr>
          <w:p w14:paraId="2D3D43D7">
            <w:pPr>
              <w:spacing w:line="360" w:lineRule="auto"/>
              <w:jc w:val="center"/>
              <w:rPr>
                <w:b/>
                <w:bCs/>
              </w:rPr>
            </w:pPr>
            <w:r>
              <w:rPr>
                <w:b/>
                <w:bCs/>
              </w:rPr>
              <w:t>数量</w:t>
            </w:r>
          </w:p>
        </w:tc>
        <w:tc>
          <w:tcPr>
            <w:tcW w:w="1301" w:type="dxa"/>
            <w:vAlign w:val="center"/>
          </w:tcPr>
          <w:p w14:paraId="22EF04F8">
            <w:pPr>
              <w:spacing w:line="360" w:lineRule="auto"/>
              <w:jc w:val="center"/>
              <w:rPr>
                <w:b/>
                <w:bCs/>
              </w:rPr>
            </w:pPr>
            <w:r>
              <w:rPr>
                <w:b/>
                <w:bCs/>
              </w:rPr>
              <w:t>预算总价（</w:t>
            </w:r>
            <w:r>
              <w:rPr>
                <w:rFonts w:hint="eastAsia"/>
                <w:b/>
                <w:bCs/>
              </w:rPr>
              <w:t>万</w:t>
            </w:r>
            <w:r>
              <w:rPr>
                <w:b/>
                <w:bCs/>
              </w:rPr>
              <w:t>元）</w:t>
            </w:r>
          </w:p>
        </w:tc>
        <w:tc>
          <w:tcPr>
            <w:tcW w:w="1753" w:type="dxa"/>
            <w:vAlign w:val="center"/>
          </w:tcPr>
          <w:p w14:paraId="2F9666DC">
            <w:pPr>
              <w:spacing w:line="360" w:lineRule="auto"/>
              <w:jc w:val="center"/>
              <w:rPr>
                <w:b/>
                <w:bCs/>
              </w:rPr>
            </w:pPr>
            <w:r>
              <w:rPr>
                <w:b/>
                <w:bCs/>
              </w:rPr>
              <w:t>技术要求</w:t>
            </w:r>
          </w:p>
        </w:tc>
      </w:tr>
      <w:tr w14:paraId="65712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8" w:hRule="atLeast"/>
        </w:trPr>
        <w:tc>
          <w:tcPr>
            <w:tcW w:w="1711" w:type="dxa"/>
            <w:vMerge w:val="restart"/>
            <w:vAlign w:val="center"/>
          </w:tcPr>
          <w:p w14:paraId="47C1A9B6">
            <w:pPr>
              <w:jc w:val="center"/>
              <w:rPr>
                <w:rFonts w:hint="eastAsia" w:eastAsiaTheme="minorEastAsia"/>
                <w:lang w:eastAsia="zh-CN"/>
              </w:rPr>
            </w:pPr>
            <w:r>
              <w:rPr>
                <w:rFonts w:hint="eastAsia"/>
              </w:rPr>
              <w:t>YL2026006</w:t>
            </w:r>
            <w:r>
              <w:rPr>
                <w:rFonts w:hint="eastAsia"/>
                <w:lang w:val="en-US" w:eastAsia="zh-CN"/>
              </w:rPr>
              <w:t>4</w:t>
            </w:r>
          </w:p>
        </w:tc>
        <w:tc>
          <w:tcPr>
            <w:tcW w:w="2054" w:type="dxa"/>
            <w:vAlign w:val="center"/>
          </w:tcPr>
          <w:p w14:paraId="5B1751B2">
            <w:pPr>
              <w:jc w:val="center"/>
              <w:rPr>
                <w:rFonts w:hint="default" w:eastAsiaTheme="minorEastAsia"/>
                <w:lang w:val="en-US" w:eastAsia="zh-CN"/>
              </w:rPr>
            </w:pPr>
            <w:r>
              <w:rPr>
                <w:rFonts w:hint="eastAsia" w:ascii="方正公文仿宋" w:hAnsi="方正公文仿宋" w:eastAsia="方正公文仿宋" w:cs="方正公文仿宋"/>
                <w:b w:val="0"/>
                <w:bCs w:val="0"/>
                <w:sz w:val="24"/>
                <w:szCs w:val="24"/>
                <w:lang w:val="en-US" w:eastAsia="zh-CN"/>
              </w:rPr>
              <w:t>非接触式便携式睡眠检测仪</w:t>
            </w:r>
          </w:p>
        </w:tc>
        <w:tc>
          <w:tcPr>
            <w:tcW w:w="1301" w:type="dxa"/>
            <w:vAlign w:val="center"/>
          </w:tcPr>
          <w:p w14:paraId="15B0F864">
            <w:pPr>
              <w:jc w:val="center"/>
            </w:pPr>
            <w:r>
              <w:rPr>
                <w:rFonts w:hint="eastAsia"/>
              </w:rPr>
              <w:t>台</w:t>
            </w:r>
          </w:p>
        </w:tc>
        <w:tc>
          <w:tcPr>
            <w:tcW w:w="1301" w:type="dxa"/>
            <w:vAlign w:val="center"/>
          </w:tcPr>
          <w:p w14:paraId="6EADBDA0">
            <w:pPr>
              <w:jc w:val="center"/>
              <w:rPr>
                <w:rFonts w:hint="eastAsia" w:eastAsiaTheme="minorEastAsia"/>
                <w:lang w:eastAsia="zh-CN"/>
              </w:rPr>
            </w:pPr>
            <w:r>
              <w:rPr>
                <w:rFonts w:hint="eastAsia"/>
                <w:lang w:val="en-US" w:eastAsia="zh-CN"/>
              </w:rPr>
              <w:t>5</w:t>
            </w:r>
          </w:p>
        </w:tc>
        <w:tc>
          <w:tcPr>
            <w:tcW w:w="1301" w:type="dxa"/>
            <w:vMerge w:val="restart"/>
            <w:vAlign w:val="center"/>
          </w:tcPr>
          <w:p w14:paraId="0D172ADF">
            <w:pPr>
              <w:jc w:val="center"/>
              <w:rPr>
                <w:rFonts w:hint="default"/>
                <w:lang w:val="en-US"/>
              </w:rPr>
            </w:pPr>
            <w:r>
              <w:rPr>
                <w:rFonts w:hint="eastAsia"/>
                <w:lang w:val="en-US" w:eastAsia="zh-CN"/>
              </w:rPr>
              <w:t>44.4</w:t>
            </w:r>
          </w:p>
        </w:tc>
        <w:tc>
          <w:tcPr>
            <w:tcW w:w="1753" w:type="dxa"/>
            <w:vMerge w:val="restart"/>
            <w:vAlign w:val="center"/>
          </w:tcPr>
          <w:p w14:paraId="546F3D20">
            <w:pPr>
              <w:jc w:val="center"/>
              <w:rPr>
                <w:rFonts w:hint="eastAsia"/>
              </w:rPr>
            </w:pPr>
            <w:r>
              <w:rPr>
                <w:rFonts w:hint="eastAsia"/>
              </w:rPr>
              <w:t>详见</w:t>
            </w:r>
            <w:r>
              <w:rPr>
                <w:rFonts w:hint="eastAsia"/>
                <w:lang w:eastAsia="zh-CN"/>
              </w:rPr>
              <w:t>以下</w:t>
            </w:r>
            <w:r>
              <w:rPr>
                <w:rFonts w:hint="eastAsia"/>
              </w:rPr>
              <w:t>附表</w:t>
            </w:r>
            <w:r>
              <w:rPr>
                <w:rFonts w:hint="eastAsia"/>
                <w:lang w:eastAsia="zh-CN"/>
              </w:rPr>
              <w:t>一</w:t>
            </w:r>
          </w:p>
          <w:p w14:paraId="0F150A35">
            <w:pPr>
              <w:jc w:val="center"/>
              <w:rPr>
                <w:rFonts w:hint="eastAsia" w:eastAsiaTheme="minorEastAsia"/>
                <w:lang w:eastAsia="zh-CN"/>
              </w:rPr>
            </w:pPr>
            <w:bookmarkStart w:id="0" w:name="_GoBack"/>
            <w:bookmarkEnd w:id="0"/>
          </w:p>
        </w:tc>
      </w:tr>
      <w:tr w14:paraId="0F889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2" w:hRule="atLeast"/>
        </w:trPr>
        <w:tc>
          <w:tcPr>
            <w:tcW w:w="1711" w:type="dxa"/>
            <w:vMerge w:val="continue"/>
            <w:vAlign w:val="center"/>
          </w:tcPr>
          <w:p w14:paraId="3F138972">
            <w:pPr>
              <w:jc w:val="center"/>
            </w:pPr>
          </w:p>
        </w:tc>
        <w:tc>
          <w:tcPr>
            <w:tcW w:w="2054" w:type="dxa"/>
            <w:vAlign w:val="center"/>
          </w:tcPr>
          <w:p w14:paraId="22F6252E">
            <w:pPr>
              <w:jc w:val="center"/>
              <w:rPr>
                <w:rFonts w:hint="eastAsia"/>
                <w:lang w:val="en-US" w:eastAsia="zh-CN"/>
              </w:rPr>
            </w:pPr>
            <w:r>
              <w:rPr>
                <w:rFonts w:hint="eastAsia" w:ascii="方正公文仿宋" w:hAnsi="方正公文仿宋" w:eastAsia="方正公文仿宋" w:cs="方正公文仿宋"/>
                <w:b w:val="0"/>
                <w:bCs w:val="0"/>
                <w:sz w:val="24"/>
                <w:szCs w:val="24"/>
                <w:lang w:val="en-US" w:eastAsia="zh-CN"/>
              </w:rPr>
              <w:t>接触式便携式睡眠检测仪</w:t>
            </w:r>
          </w:p>
        </w:tc>
        <w:tc>
          <w:tcPr>
            <w:tcW w:w="1301" w:type="dxa"/>
            <w:vAlign w:val="center"/>
          </w:tcPr>
          <w:p w14:paraId="74DFC25E">
            <w:pPr>
              <w:jc w:val="center"/>
              <w:rPr>
                <w:rFonts w:hint="eastAsia"/>
              </w:rPr>
            </w:pPr>
            <w:r>
              <w:rPr>
                <w:rFonts w:hint="eastAsia"/>
              </w:rPr>
              <w:t>台</w:t>
            </w:r>
          </w:p>
        </w:tc>
        <w:tc>
          <w:tcPr>
            <w:tcW w:w="1301" w:type="dxa"/>
            <w:vAlign w:val="center"/>
          </w:tcPr>
          <w:p w14:paraId="62F24B50">
            <w:pPr>
              <w:jc w:val="center"/>
              <w:rPr>
                <w:rFonts w:hint="eastAsia" w:eastAsiaTheme="minorEastAsia"/>
                <w:lang w:val="en-US" w:eastAsia="zh-CN"/>
              </w:rPr>
            </w:pPr>
            <w:r>
              <w:rPr>
                <w:rFonts w:hint="eastAsia"/>
                <w:lang w:val="en-US" w:eastAsia="zh-CN"/>
              </w:rPr>
              <w:t>3</w:t>
            </w:r>
          </w:p>
        </w:tc>
        <w:tc>
          <w:tcPr>
            <w:tcW w:w="1301" w:type="dxa"/>
            <w:vMerge w:val="continue"/>
            <w:vAlign w:val="center"/>
          </w:tcPr>
          <w:p w14:paraId="2E1DF1B2">
            <w:pPr>
              <w:jc w:val="center"/>
              <w:rPr>
                <w:rFonts w:hint="eastAsia"/>
                <w:lang w:val="en-US" w:eastAsia="zh-CN"/>
              </w:rPr>
            </w:pPr>
          </w:p>
        </w:tc>
        <w:tc>
          <w:tcPr>
            <w:tcW w:w="1753" w:type="dxa"/>
            <w:vMerge w:val="continue"/>
            <w:tcBorders/>
            <w:vAlign w:val="center"/>
          </w:tcPr>
          <w:p w14:paraId="6176A605">
            <w:pPr>
              <w:jc w:val="center"/>
              <w:rPr>
                <w:rFonts w:hint="eastAsia" w:eastAsiaTheme="minorEastAsia"/>
                <w:lang w:eastAsia="zh-CN"/>
              </w:rPr>
            </w:pPr>
          </w:p>
        </w:tc>
      </w:tr>
    </w:tbl>
    <w:p w14:paraId="0698F9CC">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101EE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5DD84F57">
            <w:pPr>
              <w:jc w:val="center"/>
            </w:pPr>
            <w:r>
              <w:t>参数性质</w:t>
            </w:r>
          </w:p>
        </w:tc>
        <w:tc>
          <w:tcPr>
            <w:tcW w:w="486" w:type="dxa"/>
            <w:vAlign w:val="center"/>
          </w:tcPr>
          <w:p w14:paraId="3B30E680">
            <w:pPr>
              <w:jc w:val="center"/>
            </w:pPr>
            <w:r>
              <w:t>序号</w:t>
            </w:r>
          </w:p>
        </w:tc>
        <w:tc>
          <w:tcPr>
            <w:tcW w:w="7500" w:type="dxa"/>
            <w:vAlign w:val="center"/>
          </w:tcPr>
          <w:p w14:paraId="45DA9EED">
            <w:pPr>
              <w:jc w:val="center"/>
            </w:pPr>
            <w:r>
              <w:t>具体技术(参数)要求</w:t>
            </w:r>
          </w:p>
        </w:tc>
      </w:tr>
      <w:tr w14:paraId="5002E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0E46C9B6"/>
        </w:tc>
        <w:tc>
          <w:tcPr>
            <w:tcW w:w="486" w:type="dxa"/>
            <w:vAlign w:val="center"/>
          </w:tcPr>
          <w:p w14:paraId="0B849914">
            <w:pPr>
              <w:jc w:val="center"/>
            </w:pPr>
            <w:r>
              <w:rPr>
                <w:rFonts w:hint="eastAsia" w:ascii="方正公文仿宋" w:hAnsi="方正公文仿宋" w:eastAsia="方正公文仿宋" w:cs="方正公文仿宋"/>
                <w:b w:val="0"/>
                <w:bCs w:val="0"/>
                <w:sz w:val="24"/>
                <w:szCs w:val="24"/>
                <w:lang w:val="en-US" w:eastAsia="zh-CN"/>
              </w:rPr>
              <w:t>非接触式便携式睡眠检测仪</w:t>
            </w:r>
          </w:p>
        </w:tc>
        <w:tc>
          <w:tcPr>
            <w:tcW w:w="7500" w:type="dxa"/>
          </w:tcPr>
          <w:tbl>
            <w:tblPr>
              <w:tblStyle w:val="9"/>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350"/>
            </w:tblGrid>
            <w:tr w14:paraId="5828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c>
                <w:tcPr>
                  <w:tcW w:w="939" w:type="dxa"/>
                  <w:shd w:val="clear" w:color="auto" w:fill="FDE9D9" w:themeFill="accent6" w:themeFillTint="33"/>
                  <w:vAlign w:val="center"/>
                </w:tcPr>
                <w:p w14:paraId="02636C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6350" w:type="dxa"/>
                  <w:shd w:val="clear" w:color="auto" w:fill="FDE9D9" w:themeFill="accent6" w:themeFillTint="33"/>
                  <w:vAlign w:val="center"/>
                </w:tcPr>
                <w:p w14:paraId="330498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技术和性能参数要求</w:t>
                  </w:r>
                </w:p>
              </w:tc>
            </w:tr>
            <w:tr w14:paraId="180A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39A28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kern w:val="0"/>
                      <w:sz w:val="24"/>
                      <w:szCs w:val="24"/>
                    </w:rPr>
                    <w:t>1</w:t>
                  </w:r>
                </w:p>
              </w:tc>
              <w:tc>
                <w:tcPr>
                  <w:tcW w:w="6350" w:type="dxa"/>
                  <w:shd w:val="clear" w:color="auto" w:fill="FDE9D9" w:themeFill="accent6" w:themeFillTint="33"/>
                  <w:vAlign w:val="center"/>
                </w:tcPr>
                <w:p w14:paraId="6FEB00D1">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符合 YY 0883-2013《睡眠呼吸监测设备》、GB9706.1-2020《医用电气设备第1部分：基本安全医用认证与标准和基本性能的通用要求》；</w:t>
                  </w:r>
                </w:p>
                <w:p w14:paraId="2E6BE1B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2.具备医疗器械注册证(二类及以上)，提供注册证复印件加盖公章；</w:t>
                  </w:r>
                </w:p>
              </w:tc>
            </w:tr>
            <w:tr w14:paraId="7AC6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DD065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rPr>
                  </w:pP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kern w:val="0"/>
                      <w:sz w:val="24"/>
                      <w:szCs w:val="24"/>
                    </w:rPr>
                    <w:t>2</w:t>
                  </w:r>
                </w:p>
              </w:tc>
              <w:tc>
                <w:tcPr>
                  <w:tcW w:w="6350" w:type="dxa"/>
                  <w:shd w:val="clear" w:color="auto" w:fill="FDE9D9" w:themeFill="accent6" w:themeFillTint="33"/>
                  <w:vAlign w:val="center"/>
                </w:tcPr>
                <w:p w14:paraId="742AD4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可采集、记录、储存、分析患者睡眠时的生理参数，包括呼吸、心跳、血氧、全身微动等特征。</w:t>
                  </w:r>
                </w:p>
              </w:tc>
            </w:tr>
            <w:tr w14:paraId="46C3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0DE24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sz w:val="24"/>
                      <w:szCs w:val="24"/>
                    </w:rPr>
                    <w:t>3</w:t>
                  </w:r>
                </w:p>
              </w:tc>
              <w:tc>
                <w:tcPr>
                  <w:tcW w:w="6350" w:type="dxa"/>
                  <w:shd w:val="clear" w:color="auto" w:fill="FDE9D9" w:themeFill="accent6" w:themeFillTint="33"/>
                  <w:vAlign w:val="center"/>
                </w:tcPr>
                <w:p w14:paraId="020B567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非接触需求：</w:t>
                  </w:r>
                  <w:r>
                    <w:rPr>
                      <w:rFonts w:hint="eastAsia" w:ascii="宋体" w:hAnsi="宋体" w:eastAsia="宋体" w:cs="宋体"/>
                      <w:b w:val="0"/>
                      <w:bCs w:val="0"/>
                      <w:color w:val="000000" w:themeColor="text1"/>
                      <w:sz w:val="24"/>
                      <w:szCs w:val="24"/>
                      <w14:textFill>
                        <w14:solidFill>
                          <w14:schemeClr w14:val="tx1"/>
                        </w14:solidFill>
                      </w14:textFill>
                    </w:rPr>
                    <w:t>主机采用雷达无线检测技术，非接触监测，可避免导线连接出现的首夜效应对睡眠监测数据的影响。设备无需电极片，无需鼻气流管、胸腹绑带、导电膏等各种耗材。</w:t>
                  </w:r>
                </w:p>
              </w:tc>
            </w:tr>
            <w:tr w14:paraId="160B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BF55A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sz w:val="24"/>
                      <w:szCs w:val="24"/>
                    </w:rPr>
                    <w:t>4</w:t>
                  </w:r>
                </w:p>
              </w:tc>
              <w:tc>
                <w:tcPr>
                  <w:tcW w:w="6350" w:type="dxa"/>
                  <w:shd w:val="clear" w:color="auto" w:fill="FDE9D9" w:themeFill="accent6" w:themeFillTint="33"/>
                  <w:vAlign w:val="center"/>
                </w:tcPr>
                <w:p w14:paraId="41B8834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 w:val="0"/>
                      <w:bCs w:val="0"/>
                      <w:color w:val="000000"/>
                      <w:kern w:val="0"/>
                      <w:sz w:val="24"/>
                      <w:szCs w:val="24"/>
                      <w:lang w:val="en-US" w:eastAsia="zh-CN" w:bidi="ar"/>
                    </w:rPr>
                    <w:t>便携需求：</w:t>
                  </w:r>
                  <w:r>
                    <w:rPr>
                      <w:rFonts w:hint="eastAsia" w:ascii="宋体" w:hAnsi="宋体" w:eastAsia="宋体" w:cs="宋体"/>
                      <w:b w:val="0"/>
                      <w:bCs w:val="0"/>
                      <w:color w:val="000000" w:themeColor="text1"/>
                      <w:sz w:val="24"/>
                      <w:szCs w:val="24"/>
                      <w14:textFill>
                        <w14:solidFill>
                          <w14:schemeClr w14:val="tx1"/>
                        </w14:solidFill>
                      </w14:textFill>
                    </w:rPr>
                    <w:t>主机重量</w:t>
                  </w:r>
                  <w:r>
                    <w:rPr>
                      <w:rFonts w:hint="eastAsia" w:ascii="宋体" w:hAnsi="宋体" w:eastAsia="宋体" w:cs="宋体"/>
                      <w:b w:val="0"/>
                      <w:bCs w:val="0"/>
                      <w:color w:val="000000" w:themeColor="text1"/>
                      <w:sz w:val="24"/>
                      <w:szCs w:val="24"/>
                      <w:lang w:val="en-US" w:eastAsia="zh-CN"/>
                      <w14:textFill>
                        <w14:solidFill>
                          <w14:schemeClr w14:val="tx1"/>
                        </w14:solidFill>
                      </w14:textFill>
                    </w:rPr>
                    <w:t>小于</w:t>
                  </w:r>
                  <w:r>
                    <w:rPr>
                      <w:rFonts w:hint="eastAsia" w:ascii="宋体" w:hAnsi="宋体" w:eastAsia="宋体" w:cs="宋体"/>
                      <w:b w:val="0"/>
                      <w:bCs w:val="0"/>
                      <w:color w:val="000000" w:themeColor="text1"/>
                      <w:sz w:val="24"/>
                      <w:szCs w:val="24"/>
                      <w14:textFill>
                        <w14:solidFill>
                          <w14:schemeClr w14:val="tx1"/>
                        </w14:solidFill>
                      </w14:textFill>
                    </w:rPr>
                    <w:t>1</w:t>
                  </w:r>
                  <w:r>
                    <w:rPr>
                      <w:rFonts w:hint="eastAsia" w:ascii="宋体" w:hAnsi="宋体" w:eastAsia="宋体" w:cs="宋体"/>
                      <w:b w:val="0"/>
                      <w:bCs w:val="0"/>
                      <w:color w:val="000000" w:themeColor="text1"/>
                      <w:sz w:val="24"/>
                      <w:szCs w:val="24"/>
                      <w:lang w:val="en-US" w:eastAsia="zh-CN"/>
                      <w14:textFill>
                        <w14:solidFill>
                          <w14:schemeClr w14:val="tx1"/>
                        </w14:solidFill>
                      </w14:textFill>
                    </w:rPr>
                    <w:t>50</w:t>
                  </w:r>
                  <w:r>
                    <w:rPr>
                      <w:rFonts w:hint="eastAsia" w:ascii="宋体" w:hAnsi="宋体" w:eastAsia="宋体" w:cs="宋体"/>
                      <w:b w:val="0"/>
                      <w:bCs w:val="0"/>
                      <w:color w:val="000000" w:themeColor="text1"/>
                      <w:sz w:val="24"/>
                      <w:szCs w:val="24"/>
                      <w14:textFill>
                        <w14:solidFill>
                          <w14:schemeClr w14:val="tx1"/>
                        </w14:solidFill>
                      </w14:textFill>
                    </w:rPr>
                    <w:t>g，体积小巧，操作简便，结果准确，可进行院内及院外监测。</w:t>
                  </w:r>
                </w:p>
              </w:tc>
            </w:tr>
            <w:tr w14:paraId="3521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CE1C0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sz w:val="24"/>
                      <w:szCs w:val="24"/>
                    </w:rPr>
                    <w:t>5</w:t>
                  </w:r>
                </w:p>
              </w:tc>
              <w:tc>
                <w:tcPr>
                  <w:tcW w:w="6350" w:type="dxa"/>
                  <w:shd w:val="clear" w:color="auto" w:fill="FDE9D9" w:themeFill="accent6" w:themeFillTint="33"/>
                  <w:vAlign w:val="center"/>
                </w:tcPr>
                <w:p w14:paraId="2EB326A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 w:val="0"/>
                      <w:bCs w:val="0"/>
                      <w:color w:val="000000"/>
                      <w:kern w:val="0"/>
                      <w:sz w:val="24"/>
                      <w:szCs w:val="24"/>
                      <w:lang w:val="en-US" w:eastAsia="zh-CN" w:bidi="ar"/>
                    </w:rPr>
                    <w:t>工作距离：</w:t>
                  </w:r>
                  <w:r>
                    <w:rPr>
                      <w:rFonts w:hint="eastAsia" w:ascii="宋体" w:hAnsi="宋体" w:eastAsia="宋体" w:cs="宋体"/>
                      <w:b w:val="0"/>
                      <w:bCs w:val="0"/>
                      <w:color w:val="000000" w:themeColor="text1"/>
                      <w:sz w:val="24"/>
                      <w:szCs w:val="24"/>
                      <w14:textFill>
                        <w14:solidFill>
                          <w14:schemeClr w14:val="tx1"/>
                        </w14:solidFill>
                      </w14:textFill>
                    </w:rPr>
                    <w:t>可对0.8m-1m范围内的患者进行非接触监测。</w:t>
                  </w:r>
                </w:p>
              </w:tc>
            </w:tr>
            <w:tr w14:paraId="5B24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3ACE7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6</w:t>
                  </w:r>
                </w:p>
              </w:tc>
              <w:tc>
                <w:tcPr>
                  <w:tcW w:w="6350" w:type="dxa"/>
                  <w:shd w:val="clear" w:color="auto" w:fill="FDE9D9" w:themeFill="accent6" w:themeFillTint="33"/>
                  <w:vAlign w:val="center"/>
                </w:tcPr>
                <w:p w14:paraId="2D583C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 w:val="0"/>
                      <w:bCs w:val="0"/>
                      <w:color w:val="000000" w:themeColor="text1"/>
                      <w:sz w:val="24"/>
                      <w:szCs w:val="24"/>
                      <w14:textFill>
                        <w14:solidFill>
                          <w14:schemeClr w14:val="tx1"/>
                        </w14:solidFill>
                      </w14:textFill>
                    </w:rPr>
                    <w:t>血氧仪采用蓝牙无线传输数据</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测量方式为透射式</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范围及精度 70%~100%，±2%。</w:t>
                  </w:r>
                </w:p>
              </w:tc>
            </w:tr>
            <w:tr w14:paraId="46B3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47296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7</w:t>
                  </w:r>
                </w:p>
              </w:tc>
              <w:tc>
                <w:tcPr>
                  <w:tcW w:w="6350" w:type="dxa"/>
                  <w:shd w:val="clear" w:color="auto" w:fill="FDE9D9" w:themeFill="accent6" w:themeFillTint="33"/>
                  <w:vAlign w:val="center"/>
                </w:tcPr>
                <w:p w14:paraId="2B160474">
                  <w:pPr>
                    <w:keepNext w:val="0"/>
                    <w:keepLines w:val="0"/>
                    <w:pageBreakBefore w:val="0"/>
                    <w:widowControl w:val="0"/>
                    <w:tabs>
                      <w:tab w:val="left" w:pos="2268"/>
                      <w:tab w:val="left" w:pos="3686"/>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 w:val="0"/>
                      <w:bCs w:val="0"/>
                      <w:color w:val="000000" w:themeColor="text1"/>
                      <w:sz w:val="24"/>
                      <w:szCs w:val="24"/>
                      <w14:textFill>
                        <w14:solidFill>
                          <w14:schemeClr w14:val="tx1"/>
                        </w14:solidFill>
                      </w14:textFill>
                    </w:rPr>
                    <w:t>脉率的测量范围及精度30bpm~99bpm, ±2bpm; 100bpm~250bpm，±2%</w:t>
                  </w:r>
                </w:p>
              </w:tc>
            </w:tr>
            <w:tr w14:paraId="32F0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AE6E4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8</w:t>
                  </w:r>
                </w:p>
              </w:tc>
              <w:tc>
                <w:tcPr>
                  <w:tcW w:w="6350" w:type="dxa"/>
                  <w:shd w:val="clear" w:color="auto" w:fill="FDE9D9" w:themeFill="accent6" w:themeFillTint="33"/>
                  <w:vAlign w:val="center"/>
                </w:tcPr>
                <w:p w14:paraId="5C3A82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 w:val="0"/>
                      <w:bCs w:val="0"/>
                      <w:color w:val="000000" w:themeColor="text1"/>
                      <w:sz w:val="24"/>
                      <w:szCs w:val="24"/>
                      <w14:textFill>
                        <w14:solidFill>
                          <w14:schemeClr w14:val="tx1"/>
                        </w14:solidFill>
                      </w14:textFill>
                    </w:rPr>
                    <w:t>管理系统标配远程实时监测模式，可实时显示呼吸频率、脉率、血氧饱和度数值以及患者在离床状态。</w:t>
                  </w:r>
                </w:p>
              </w:tc>
            </w:tr>
            <w:tr w14:paraId="18C2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CB18B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9</w:t>
                  </w:r>
                </w:p>
              </w:tc>
              <w:tc>
                <w:tcPr>
                  <w:tcW w:w="6350" w:type="dxa"/>
                  <w:shd w:val="clear" w:color="auto" w:fill="FDE9D9" w:themeFill="accent6" w:themeFillTint="33"/>
                  <w:vAlign w:val="center"/>
                </w:tcPr>
                <w:p w14:paraId="692EFE0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 w:val="0"/>
                      <w:bCs w:val="0"/>
                      <w:color w:val="000000" w:themeColor="text1"/>
                      <w:sz w:val="24"/>
                      <w:szCs w:val="24"/>
                      <w14:textFill>
                        <w14:solidFill>
                          <w14:schemeClr w14:val="tx1"/>
                        </w14:solidFill>
                      </w14:textFill>
                    </w:rPr>
                    <w:t>睡眠报告内容全面，包括睡眠总结、氧减事件、睡眠结构分析、呼吸暂停事件、诊断结果、建议等</w:t>
                  </w:r>
                  <w:r>
                    <w:rPr>
                      <w:rFonts w:hint="eastAsia" w:ascii="宋体" w:hAnsi="宋体" w:eastAsia="宋体" w:cs="宋体"/>
                      <w:b w:val="0"/>
                      <w:bCs w:val="0"/>
                      <w:color w:val="000000" w:themeColor="text1"/>
                      <w:sz w:val="24"/>
                      <w:szCs w:val="24"/>
                      <w:lang w:eastAsia="zh-CN"/>
                      <w14:textFill>
                        <w14:solidFill>
                          <w14:schemeClr w14:val="tx1"/>
                        </w14:solidFill>
                      </w14:textFill>
                    </w:rPr>
                    <w:t>。</w:t>
                  </w:r>
                </w:p>
              </w:tc>
            </w:tr>
            <w:tr w14:paraId="1B57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7781E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10</w:t>
                  </w:r>
                </w:p>
              </w:tc>
              <w:tc>
                <w:tcPr>
                  <w:tcW w:w="6350" w:type="dxa"/>
                  <w:shd w:val="clear" w:color="auto" w:fill="FDE9D9" w:themeFill="accent6" w:themeFillTint="33"/>
                  <w:vAlign w:val="center"/>
                </w:tcPr>
                <w:p w14:paraId="65C87F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 w:val="0"/>
                      <w:bCs w:val="0"/>
                      <w:color w:val="000000" w:themeColor="text1"/>
                      <w:sz w:val="24"/>
                      <w:szCs w:val="24"/>
                      <w14:textFill>
                        <w14:solidFill>
                          <w14:schemeClr w14:val="tx1"/>
                        </w14:solidFill>
                      </w14:textFill>
                    </w:rPr>
                    <w:t>输出睡眠总结：睡眠记录开始时间、总记录时间、总睡眠时间、睡眠效率。</w:t>
                  </w:r>
                </w:p>
              </w:tc>
            </w:tr>
            <w:tr w14:paraId="1239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67DCF6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11</w:t>
                  </w:r>
                </w:p>
              </w:tc>
              <w:tc>
                <w:tcPr>
                  <w:tcW w:w="6350" w:type="dxa"/>
                  <w:shd w:val="clear" w:color="auto" w:fill="FDE9D9" w:themeFill="accent6" w:themeFillTint="33"/>
                  <w:vAlign w:val="center"/>
                </w:tcPr>
                <w:p w14:paraId="28263B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 w:val="0"/>
                      <w:bCs w:val="0"/>
                      <w:color w:val="000000" w:themeColor="text1"/>
                      <w:sz w:val="24"/>
                      <w:szCs w:val="24"/>
                      <w14:textFill>
                        <w14:solidFill>
                          <w14:schemeClr w14:val="tx1"/>
                        </w14:solidFill>
                      </w14:textFill>
                    </w:rPr>
                    <w:t>输出呼吸事件：AHI 指数、最长呼吸暂停发生时间及持续时长</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输出睡眠时相分析：包括N1、N2、N3、REM、W和离床记录</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患者的呼吸事件情况，每次呼吸事件时间精确到分钟</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输出整晚呼吸率及心率趋势图</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输出整晚平均、最高、最低血氧饱和度，氧减事件、血氧趋势图</w:t>
                  </w:r>
                  <w:r>
                    <w:rPr>
                      <w:rFonts w:hint="eastAsia" w:ascii="宋体" w:hAnsi="宋体" w:eastAsia="宋体" w:cs="宋体"/>
                      <w:b w:val="0"/>
                      <w:bCs w:val="0"/>
                      <w:color w:val="000000" w:themeColor="text1"/>
                      <w:sz w:val="24"/>
                      <w:szCs w:val="24"/>
                      <w:lang w:eastAsia="zh-CN"/>
                      <w14:textFill>
                        <w14:solidFill>
                          <w14:schemeClr w14:val="tx1"/>
                        </w14:solidFill>
                      </w14:textFill>
                    </w:rPr>
                    <w:t>。</w:t>
                  </w:r>
                </w:p>
              </w:tc>
            </w:tr>
            <w:tr w14:paraId="73E8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5D5B42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12</w:t>
                  </w:r>
                </w:p>
              </w:tc>
              <w:tc>
                <w:tcPr>
                  <w:tcW w:w="6350" w:type="dxa"/>
                  <w:shd w:val="clear" w:color="auto" w:fill="FDE9D9" w:themeFill="accent6" w:themeFillTint="33"/>
                  <w:vAlign w:val="center"/>
                </w:tcPr>
                <w:p w14:paraId="202603B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 w:val="0"/>
                      <w:bCs w:val="0"/>
                      <w:color w:val="000000" w:themeColor="text1"/>
                      <w:sz w:val="24"/>
                      <w:szCs w:val="24"/>
                      <w14:textFill>
                        <w14:solidFill>
                          <w14:schemeClr w14:val="tx1"/>
                        </w14:solidFill>
                      </w14:textFill>
                    </w:rPr>
                    <w:t>设备预留无线接口，可同步来自血氧设备的数据，做多维度睡眠数据分析。</w:t>
                  </w:r>
                </w:p>
              </w:tc>
            </w:tr>
            <w:tr w14:paraId="1545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64F369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13</w:t>
                  </w:r>
                </w:p>
              </w:tc>
              <w:tc>
                <w:tcPr>
                  <w:tcW w:w="6350" w:type="dxa"/>
                  <w:shd w:val="clear" w:color="auto" w:fill="FDE9D9" w:themeFill="accent6" w:themeFillTint="33"/>
                  <w:vAlign w:val="center"/>
                </w:tcPr>
                <w:p w14:paraId="39E03D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 w:val="0"/>
                      <w:bCs w:val="0"/>
                      <w:color w:val="000000" w:themeColor="text1"/>
                      <w:sz w:val="24"/>
                      <w:szCs w:val="24"/>
                      <w14:textFill>
                        <w14:solidFill>
                          <w14:schemeClr w14:val="tx1"/>
                        </w14:solidFill>
                      </w14:textFill>
                    </w:rPr>
                    <w:t>整晚睡眠数据可在远程服务器储存备份，可连续备份一年。</w:t>
                  </w:r>
                </w:p>
              </w:tc>
            </w:tr>
            <w:tr w14:paraId="1285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F1A7E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14</w:t>
                  </w:r>
                </w:p>
              </w:tc>
              <w:tc>
                <w:tcPr>
                  <w:tcW w:w="6350" w:type="dxa"/>
                  <w:shd w:val="clear" w:color="auto" w:fill="FDE9D9" w:themeFill="accent6" w:themeFillTint="33"/>
                  <w:vAlign w:val="center"/>
                </w:tcPr>
                <w:p w14:paraId="2A5BDD8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 w:val="0"/>
                      <w:bCs w:val="0"/>
                      <w:color w:val="000000"/>
                      <w:sz w:val="24"/>
                      <w:szCs w:val="24"/>
                      <w:lang w:val="en-US" w:eastAsia="zh-CN"/>
                    </w:rPr>
                    <w:t>备用机存放医院备用。</w:t>
                  </w:r>
                </w:p>
              </w:tc>
            </w:tr>
          </w:tbl>
          <w:p w14:paraId="6E963E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14:paraId="0351F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4C3DA481"/>
        </w:tc>
        <w:tc>
          <w:tcPr>
            <w:tcW w:w="486" w:type="dxa"/>
            <w:vAlign w:val="center"/>
          </w:tcPr>
          <w:p w14:paraId="483021B4">
            <w:pPr>
              <w:jc w:val="center"/>
              <w:rPr>
                <w:rFonts w:hint="eastAsia" w:eastAsiaTheme="minorEastAsia"/>
                <w:lang w:val="en-US" w:eastAsia="zh-CN"/>
              </w:rPr>
            </w:pPr>
            <w:r>
              <w:rPr>
                <w:rFonts w:hint="eastAsia" w:ascii="方正公文仿宋" w:hAnsi="方正公文仿宋" w:eastAsia="方正公文仿宋" w:cs="方正公文仿宋"/>
                <w:b w:val="0"/>
                <w:bCs w:val="0"/>
                <w:sz w:val="24"/>
                <w:szCs w:val="24"/>
                <w:lang w:val="en-US" w:eastAsia="zh-CN"/>
              </w:rPr>
              <w:t>接触式便携式睡眠检测仪</w:t>
            </w:r>
          </w:p>
        </w:tc>
        <w:tc>
          <w:tcPr>
            <w:tcW w:w="7500" w:type="dxa"/>
          </w:tcPr>
          <w:tbl>
            <w:tblPr>
              <w:tblStyle w:val="9"/>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350"/>
            </w:tblGrid>
            <w:tr w14:paraId="2034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c>
                <w:tcPr>
                  <w:tcW w:w="939" w:type="dxa"/>
                  <w:shd w:val="clear" w:color="auto" w:fill="FDE9D9" w:themeFill="accent6" w:themeFillTint="33"/>
                  <w:vAlign w:val="center"/>
                </w:tcPr>
                <w:p w14:paraId="459C3E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6350" w:type="dxa"/>
                  <w:shd w:val="clear" w:color="auto" w:fill="FDE9D9" w:themeFill="accent6" w:themeFillTint="33"/>
                  <w:vAlign w:val="center"/>
                </w:tcPr>
                <w:p w14:paraId="05FF28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技术和性能参数要求</w:t>
                  </w:r>
                </w:p>
              </w:tc>
            </w:tr>
            <w:tr w14:paraId="50A7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A7889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kern w:val="0"/>
                      <w:sz w:val="24"/>
                      <w:szCs w:val="24"/>
                    </w:rPr>
                    <w:t>1</w:t>
                  </w:r>
                </w:p>
              </w:tc>
              <w:tc>
                <w:tcPr>
                  <w:tcW w:w="6350" w:type="dxa"/>
                  <w:shd w:val="clear" w:color="auto" w:fill="FDE9D9" w:themeFill="accent6" w:themeFillTint="33"/>
                  <w:vAlign w:val="center"/>
                </w:tcPr>
                <w:p w14:paraId="4793E90B">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符合 YY 0883-2013《睡眠呼吸监测设备》、GB9706.1-2020《医用电气设备第1部分：基本安全医用认证与标准和基本性能的通用要求》；</w:t>
                  </w:r>
                </w:p>
                <w:p w14:paraId="7747D1B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2.具备医疗器械注册证(二类及以上)，提供注册证复印件加盖公章；</w:t>
                  </w:r>
                </w:p>
              </w:tc>
            </w:tr>
            <w:tr w14:paraId="346F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CC12F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▲2</w:t>
                  </w:r>
                </w:p>
              </w:tc>
              <w:tc>
                <w:tcPr>
                  <w:tcW w:w="6350" w:type="dxa"/>
                  <w:shd w:val="clear" w:color="auto" w:fill="FDE9D9" w:themeFill="accent6" w:themeFillTint="33"/>
                  <w:vAlign w:val="center"/>
                </w:tcPr>
                <w:p w14:paraId="224472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 w:val="0"/>
                      <w:bCs w:val="0"/>
                      <w:sz w:val="24"/>
                      <w:szCs w:val="24"/>
                    </w:rPr>
                    <w:t>设备原始采集</w:t>
                  </w:r>
                  <w:r>
                    <w:rPr>
                      <w:rFonts w:hint="eastAsia" w:ascii="宋体" w:hAnsi="宋体" w:eastAsia="宋体" w:cs="宋体"/>
                      <w:b w:val="0"/>
                      <w:bCs w:val="0"/>
                      <w:sz w:val="24"/>
                      <w:szCs w:val="24"/>
                      <w:lang w:val="en-GB"/>
                    </w:rPr>
                    <w:t>而非软件分析指标的通道数≧14导，包括呼吸气流（口鼻气流压力和口鼻气流热敏）、胸腹呼吸（独立RIP胸导联、独立RIP腹导联）、脉搏血氧饱和度、脉率、脉搏波、体位、体动、压力鼾声、麦克风鼾声、环境光、主动事件标记、双色工作指示灯参数。</w:t>
                  </w:r>
                </w:p>
              </w:tc>
            </w:tr>
            <w:tr w14:paraId="1547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46688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sz w:val="24"/>
                      <w:szCs w:val="24"/>
                    </w:rPr>
                    <w:t>3</w:t>
                  </w:r>
                </w:p>
              </w:tc>
              <w:tc>
                <w:tcPr>
                  <w:tcW w:w="6350" w:type="dxa"/>
                  <w:shd w:val="clear" w:color="auto" w:fill="FDE9D9" w:themeFill="accent6" w:themeFillTint="33"/>
                  <w:vAlign w:val="center"/>
                </w:tcPr>
                <w:p w14:paraId="2EE2B60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设备需具备RIP体感描记技术的独立的胸部导联线和独立的腹部导联线，满足胸部呼吸努力度和腹部呼吸努力度的数据监测要求。</w:t>
                  </w:r>
                </w:p>
              </w:tc>
            </w:tr>
            <w:tr w14:paraId="0B27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85A89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sz w:val="24"/>
                      <w:szCs w:val="24"/>
                    </w:rPr>
                    <w:t>4</w:t>
                  </w:r>
                </w:p>
              </w:tc>
              <w:tc>
                <w:tcPr>
                  <w:tcW w:w="6350" w:type="dxa"/>
                  <w:shd w:val="clear" w:color="auto" w:fill="FDE9D9" w:themeFill="accent6" w:themeFillTint="33"/>
                  <w:vAlign w:val="center"/>
                </w:tcPr>
                <w:p w14:paraId="0EF8550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 w:val="0"/>
                      <w:bCs w:val="0"/>
                      <w:color w:val="000000"/>
                      <w:kern w:val="0"/>
                      <w:sz w:val="24"/>
                      <w:szCs w:val="24"/>
                      <w:lang w:val="en-US" w:eastAsia="zh-CN" w:bidi="ar"/>
                    </w:rPr>
                    <w:t>便携需求：</w:t>
                  </w:r>
                  <w:r>
                    <w:rPr>
                      <w:rFonts w:hint="eastAsia" w:ascii="宋体" w:hAnsi="宋体" w:eastAsia="宋体" w:cs="宋体"/>
                      <w:b w:val="0"/>
                      <w:bCs w:val="0"/>
                      <w:sz w:val="24"/>
                      <w:szCs w:val="24"/>
                      <w:lang w:val="en-GB"/>
                    </w:rPr>
                    <w:t>设备小巧轻便，胸部主机重量≤</w:t>
                  </w:r>
                  <w:r>
                    <w:rPr>
                      <w:rFonts w:hint="eastAsia" w:ascii="宋体" w:hAnsi="宋体" w:eastAsia="宋体" w:cs="宋体"/>
                      <w:b w:val="0"/>
                      <w:bCs w:val="0"/>
                      <w:sz w:val="24"/>
                      <w:szCs w:val="24"/>
                      <w:lang w:val="en-US" w:eastAsia="zh-CN"/>
                    </w:rPr>
                    <w:t>50</w:t>
                  </w:r>
                  <w:r>
                    <w:rPr>
                      <w:rFonts w:hint="eastAsia" w:ascii="宋体" w:hAnsi="宋体" w:eastAsia="宋体" w:cs="宋体"/>
                      <w:b w:val="0"/>
                      <w:bCs w:val="0"/>
                      <w:sz w:val="24"/>
                      <w:szCs w:val="24"/>
                    </w:rPr>
                    <w:t>g；</w:t>
                  </w:r>
                  <w:r>
                    <w:rPr>
                      <w:rFonts w:hint="eastAsia" w:ascii="宋体" w:hAnsi="宋体" w:eastAsia="宋体" w:cs="宋体"/>
                      <w:b w:val="0"/>
                      <w:bCs w:val="0"/>
                      <w:color w:val="000000"/>
                      <w:sz w:val="24"/>
                      <w:szCs w:val="24"/>
                    </w:rPr>
                    <w:t>腕部主机</w:t>
                  </w:r>
                  <w:r>
                    <w:rPr>
                      <w:rFonts w:hint="eastAsia" w:ascii="宋体" w:hAnsi="宋体" w:eastAsia="宋体" w:cs="宋体"/>
                      <w:b w:val="0"/>
                      <w:bCs w:val="0"/>
                      <w:color w:val="000000"/>
                      <w:sz w:val="24"/>
                      <w:szCs w:val="24"/>
                      <w:lang w:val="en-GB"/>
                    </w:rPr>
                    <w:t>重量≤</w:t>
                  </w:r>
                  <w:r>
                    <w:rPr>
                      <w:rFonts w:hint="eastAsia" w:ascii="宋体" w:hAnsi="宋体" w:eastAsia="宋体" w:cs="宋体"/>
                      <w:b w:val="0"/>
                      <w:bCs w:val="0"/>
                      <w:color w:val="000000"/>
                      <w:sz w:val="24"/>
                      <w:szCs w:val="24"/>
                      <w:lang w:val="en-US" w:eastAsia="zh-CN"/>
                    </w:rPr>
                    <w:t>90</w:t>
                  </w:r>
                  <w:r>
                    <w:rPr>
                      <w:rFonts w:hint="eastAsia" w:ascii="宋体" w:hAnsi="宋体" w:eastAsia="宋体" w:cs="宋体"/>
                      <w:b w:val="0"/>
                      <w:bCs w:val="0"/>
                      <w:sz w:val="24"/>
                      <w:szCs w:val="24"/>
                    </w:rPr>
                    <w:t>g</w:t>
                  </w:r>
                  <w:r>
                    <w:rPr>
                      <w:rFonts w:hint="eastAsia" w:ascii="宋体" w:hAnsi="宋体" w:eastAsia="宋体" w:cs="宋体"/>
                      <w:b w:val="0"/>
                      <w:bCs w:val="0"/>
                      <w:color w:val="000000"/>
                      <w:sz w:val="24"/>
                      <w:szCs w:val="24"/>
                      <w:lang w:val="en-GB"/>
                    </w:rPr>
                    <w:t>（带电池）</w:t>
                  </w:r>
                  <w:r>
                    <w:rPr>
                      <w:rFonts w:hint="eastAsia" w:ascii="宋体" w:hAnsi="宋体" w:eastAsia="宋体" w:cs="宋体"/>
                      <w:b w:val="0"/>
                      <w:bCs w:val="0"/>
                      <w:sz w:val="24"/>
                      <w:szCs w:val="24"/>
                      <w:lang w:val="en-GB"/>
                    </w:rPr>
                    <w:t>，监测过程中患者可在睡眠监测室活动。</w:t>
                  </w:r>
                </w:p>
              </w:tc>
            </w:tr>
            <w:tr w14:paraId="48D9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EF99D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w:t>
                  </w:r>
                </w:p>
              </w:tc>
              <w:tc>
                <w:tcPr>
                  <w:tcW w:w="6350" w:type="dxa"/>
                  <w:shd w:val="clear" w:color="auto" w:fill="FDE9D9" w:themeFill="accent6" w:themeFillTint="33"/>
                  <w:vAlign w:val="center"/>
                </w:tcPr>
                <w:p w14:paraId="00BF280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 w:val="0"/>
                      <w:bCs w:val="0"/>
                      <w:sz w:val="24"/>
                      <w:szCs w:val="24"/>
                      <w:lang w:val="en-GB"/>
                    </w:rPr>
                    <w:t>设备腕部主机可以显示记录状态、蓝牙状态、电池电量、受试者信息、设备版本号等信息，同时具备物理按键，用于患者主动标记事件。</w:t>
                  </w:r>
                </w:p>
              </w:tc>
            </w:tr>
            <w:tr w14:paraId="490B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F029B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6</w:t>
                  </w:r>
                </w:p>
              </w:tc>
              <w:tc>
                <w:tcPr>
                  <w:tcW w:w="6350" w:type="dxa"/>
                  <w:shd w:val="clear" w:color="auto" w:fill="FDE9D9" w:themeFill="accent6" w:themeFillTint="33"/>
                  <w:vAlign w:val="center"/>
                </w:tcPr>
                <w:p w14:paraId="56E4BE3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主机可显示胸部、腹部、鼻气流、热敏气流等数据波形，确保数据完整性</w:t>
                  </w:r>
                </w:p>
              </w:tc>
            </w:tr>
            <w:tr w14:paraId="2393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F8DD0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7</w:t>
                  </w:r>
                </w:p>
              </w:tc>
              <w:tc>
                <w:tcPr>
                  <w:tcW w:w="6350" w:type="dxa"/>
                  <w:shd w:val="clear" w:color="auto" w:fill="FDE9D9" w:themeFill="accent6" w:themeFillTint="33"/>
                  <w:vAlign w:val="center"/>
                </w:tcPr>
                <w:p w14:paraId="5F3CA463">
                  <w:pPr>
                    <w:keepNext w:val="0"/>
                    <w:keepLines w:val="0"/>
                    <w:pageBreakBefore w:val="0"/>
                    <w:widowControl w:val="0"/>
                    <w:tabs>
                      <w:tab w:val="left" w:pos="2268"/>
                      <w:tab w:val="left" w:pos="3686"/>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 w:val="0"/>
                      <w:bCs w:val="0"/>
                      <w:sz w:val="24"/>
                      <w:szCs w:val="24"/>
                      <w:lang w:val="en-GB"/>
                    </w:rPr>
                    <w:t>主机可以通过无线通讯通道，可升级外接呼末、呼吸机等多种外扩无线设备。</w:t>
                  </w:r>
                </w:p>
              </w:tc>
            </w:tr>
            <w:tr w14:paraId="7E7A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55091C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8</w:t>
                  </w:r>
                </w:p>
              </w:tc>
              <w:tc>
                <w:tcPr>
                  <w:tcW w:w="6350" w:type="dxa"/>
                  <w:shd w:val="clear" w:color="auto" w:fill="FDE9D9" w:themeFill="accent6" w:themeFillTint="33"/>
                  <w:vAlign w:val="center"/>
                </w:tcPr>
                <w:p w14:paraId="4EA7A25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 w:val="0"/>
                      <w:bCs w:val="0"/>
                      <w:sz w:val="24"/>
                      <w:szCs w:val="24"/>
                      <w:lang w:val="en-GB"/>
                    </w:rPr>
                    <w:t>可对不同信号自定义设置高通滤波、低通滤波、工作频率，帮助临床滤除噪声干扰，获取更加准确的信号。</w:t>
                  </w:r>
                </w:p>
              </w:tc>
            </w:tr>
            <w:tr w14:paraId="4465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577FD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9</w:t>
                  </w:r>
                </w:p>
              </w:tc>
              <w:tc>
                <w:tcPr>
                  <w:tcW w:w="6350" w:type="dxa"/>
                  <w:shd w:val="clear" w:color="auto" w:fill="FDE9D9" w:themeFill="accent6" w:themeFillTint="33"/>
                  <w:vAlign w:val="center"/>
                </w:tcPr>
                <w:p w14:paraId="20A0A05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GB"/>
                    </w:rPr>
                  </w:pPr>
                  <w:r>
                    <w:rPr>
                      <w:rFonts w:hint="eastAsia" w:ascii="宋体" w:hAnsi="宋体" w:eastAsia="宋体" w:cs="宋体"/>
                      <w:b w:val="0"/>
                      <w:bCs w:val="0"/>
                      <w:color w:val="000000" w:themeColor="text1"/>
                      <w:sz w:val="24"/>
                      <w:szCs w:val="24"/>
                      <w14:textFill>
                        <w14:solidFill>
                          <w14:schemeClr w14:val="tx1"/>
                        </w14:solidFill>
                      </w14:textFill>
                    </w:rPr>
                    <w:t>睡眠报告内容全面，包括睡眠总结、氧减事件、睡眠结构分析、呼吸暂停事件、诊断结果、建议等；</w:t>
                  </w:r>
                </w:p>
              </w:tc>
            </w:tr>
            <w:tr w14:paraId="1D77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5098F3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10</w:t>
                  </w:r>
                </w:p>
              </w:tc>
              <w:tc>
                <w:tcPr>
                  <w:tcW w:w="6350" w:type="dxa"/>
                  <w:shd w:val="clear" w:color="auto" w:fill="FDE9D9" w:themeFill="accent6" w:themeFillTint="33"/>
                  <w:vAlign w:val="center"/>
                </w:tcPr>
                <w:p w14:paraId="7BFE48C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GB"/>
                    </w:rPr>
                  </w:pPr>
                  <w:r>
                    <w:rPr>
                      <w:rFonts w:hint="eastAsia" w:ascii="宋体" w:hAnsi="宋体" w:eastAsia="宋体" w:cs="宋体"/>
                      <w:b w:val="0"/>
                      <w:bCs w:val="0"/>
                      <w:color w:val="000000" w:themeColor="text1"/>
                      <w:sz w:val="24"/>
                      <w:szCs w:val="24"/>
                      <w14:textFill>
                        <w14:solidFill>
                          <w14:schemeClr w14:val="tx1"/>
                        </w14:solidFill>
                      </w14:textFill>
                    </w:rPr>
                    <w:t>输出睡眠总结：睡眠记录开始时间、总记录时间、总睡眠时间、睡眠效率。</w:t>
                  </w:r>
                </w:p>
              </w:tc>
            </w:tr>
            <w:tr w14:paraId="35DD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56364C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11</w:t>
                  </w:r>
                </w:p>
              </w:tc>
              <w:tc>
                <w:tcPr>
                  <w:tcW w:w="6350" w:type="dxa"/>
                  <w:shd w:val="clear" w:color="auto" w:fill="FDE9D9" w:themeFill="accent6" w:themeFillTint="33"/>
                  <w:vAlign w:val="center"/>
                </w:tcPr>
                <w:p w14:paraId="4487FFF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GB"/>
                    </w:rPr>
                  </w:pPr>
                  <w:r>
                    <w:rPr>
                      <w:rFonts w:hint="eastAsia" w:ascii="宋体" w:hAnsi="宋体" w:eastAsia="宋体" w:cs="宋体"/>
                      <w:b w:val="0"/>
                      <w:bCs w:val="0"/>
                      <w:color w:val="000000" w:themeColor="text1"/>
                      <w:sz w:val="24"/>
                      <w:szCs w:val="24"/>
                      <w14:textFill>
                        <w14:solidFill>
                          <w14:schemeClr w14:val="tx1"/>
                        </w14:solidFill>
                      </w14:textFill>
                    </w:rPr>
                    <w:t>输出呼吸事件：AHI 指数、最长呼吸暂停发生时间及持续时长</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输出睡眠时相分析：包括N1、N2、N3、REM、W和离床记录</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患者的呼吸事件情况，每次呼吸事件时间精确到分钟</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输出整晚呼吸率及心率趋势图</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输出整晚平均、最高、最低血氧饱和度，氧减事件、血氧趋势图</w:t>
                  </w:r>
                  <w:r>
                    <w:rPr>
                      <w:rFonts w:hint="eastAsia" w:ascii="宋体" w:hAnsi="宋体" w:eastAsia="宋体" w:cs="宋体"/>
                      <w:b w:val="0"/>
                      <w:bCs w:val="0"/>
                      <w:color w:val="000000" w:themeColor="text1"/>
                      <w:sz w:val="24"/>
                      <w:szCs w:val="24"/>
                      <w:lang w:eastAsia="zh-CN"/>
                      <w14:textFill>
                        <w14:solidFill>
                          <w14:schemeClr w14:val="tx1"/>
                        </w14:solidFill>
                      </w14:textFill>
                    </w:rPr>
                    <w:t>。</w:t>
                  </w:r>
                </w:p>
              </w:tc>
            </w:tr>
            <w:tr w14:paraId="540E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64BF2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12</w:t>
                  </w:r>
                </w:p>
              </w:tc>
              <w:tc>
                <w:tcPr>
                  <w:tcW w:w="6350" w:type="dxa"/>
                  <w:shd w:val="clear" w:color="auto" w:fill="FDE9D9" w:themeFill="accent6" w:themeFillTint="33"/>
                  <w:vAlign w:val="center"/>
                </w:tcPr>
                <w:p w14:paraId="090F2FC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GB"/>
                    </w:rPr>
                  </w:pPr>
                  <w:r>
                    <w:rPr>
                      <w:rFonts w:hint="eastAsia" w:ascii="宋体" w:hAnsi="宋体" w:eastAsia="宋体" w:cs="宋体"/>
                      <w:b w:val="0"/>
                      <w:bCs w:val="0"/>
                      <w:color w:val="000000" w:themeColor="text1"/>
                      <w:sz w:val="24"/>
                      <w:szCs w:val="24"/>
                      <w14:textFill>
                        <w14:solidFill>
                          <w14:schemeClr w14:val="tx1"/>
                        </w14:solidFill>
                      </w14:textFill>
                    </w:rPr>
                    <w:t>设备预留无线接口，可同步来自血氧设备的数据，做多维度睡眠数据分析。</w:t>
                  </w:r>
                </w:p>
              </w:tc>
            </w:tr>
            <w:tr w14:paraId="5BE3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20C38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13</w:t>
                  </w:r>
                </w:p>
              </w:tc>
              <w:tc>
                <w:tcPr>
                  <w:tcW w:w="6350" w:type="dxa"/>
                  <w:shd w:val="clear" w:color="auto" w:fill="FDE9D9" w:themeFill="accent6" w:themeFillTint="33"/>
                  <w:vAlign w:val="center"/>
                </w:tcPr>
                <w:p w14:paraId="6E94EAE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GB"/>
                    </w:rPr>
                  </w:pPr>
                  <w:r>
                    <w:rPr>
                      <w:rFonts w:hint="eastAsia" w:ascii="宋体" w:hAnsi="宋体" w:eastAsia="宋体" w:cs="宋体"/>
                      <w:b w:val="0"/>
                      <w:bCs w:val="0"/>
                      <w:color w:val="000000" w:themeColor="text1"/>
                      <w:sz w:val="24"/>
                      <w:szCs w:val="24"/>
                      <w14:textFill>
                        <w14:solidFill>
                          <w14:schemeClr w14:val="tx1"/>
                        </w14:solidFill>
                      </w14:textFill>
                    </w:rPr>
                    <w:t>整晚睡眠数据可在远程服务器储存备份，可连续备份一年。</w:t>
                  </w:r>
                </w:p>
              </w:tc>
            </w:tr>
            <w:tr w14:paraId="0CD3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F3F7D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14</w:t>
                  </w:r>
                </w:p>
              </w:tc>
              <w:tc>
                <w:tcPr>
                  <w:tcW w:w="6350" w:type="dxa"/>
                  <w:shd w:val="clear" w:color="auto" w:fill="FDE9D9" w:themeFill="accent6" w:themeFillTint="33"/>
                  <w:vAlign w:val="center"/>
                </w:tcPr>
                <w:p w14:paraId="42E9CA6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GB"/>
                    </w:rPr>
                  </w:pPr>
                  <w:r>
                    <w:rPr>
                      <w:rFonts w:hint="eastAsia" w:ascii="宋体" w:hAnsi="宋体" w:eastAsia="宋体" w:cs="宋体"/>
                      <w:b w:val="0"/>
                      <w:bCs w:val="0"/>
                      <w:color w:val="000000"/>
                      <w:sz w:val="24"/>
                      <w:szCs w:val="24"/>
                      <w:lang w:val="en-US" w:eastAsia="zh-CN"/>
                    </w:rPr>
                    <w:t>备用机存放医院备用。</w:t>
                  </w:r>
                </w:p>
              </w:tc>
            </w:tr>
          </w:tbl>
          <w:p w14:paraId="2F840D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14:paraId="2115E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65864C76"/>
        </w:tc>
        <w:tc>
          <w:tcPr>
            <w:tcW w:w="486" w:type="dxa"/>
          </w:tcPr>
          <w:p w14:paraId="1B370DEA">
            <w:pPr>
              <w:rPr>
                <w:rFonts w:hint="eastAsia" w:eastAsiaTheme="minorEastAsia"/>
                <w:lang w:eastAsia="zh-CN"/>
              </w:rPr>
            </w:pPr>
            <w:r>
              <w:rPr>
                <w:rFonts w:hint="eastAsia"/>
                <w:lang w:val="en-US" w:eastAsia="zh-CN"/>
              </w:rPr>
              <w:t>3</w:t>
            </w:r>
          </w:p>
        </w:tc>
        <w:tc>
          <w:tcPr>
            <w:tcW w:w="7500" w:type="dxa"/>
          </w:tcPr>
          <w:p w14:paraId="7ECCBCBD">
            <w:pPr>
              <w:spacing w:line="360" w:lineRule="auto"/>
              <w:jc w:val="left"/>
            </w:pPr>
            <w:r>
              <w:rPr>
                <w:rFonts w:hint="eastAsia"/>
              </w:rPr>
              <w:t>货物要求：</w:t>
            </w:r>
          </w:p>
          <w:p w14:paraId="0FBEC2D0">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397FD764">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7C36DEBC">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0AFC3AC3">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01C797ED">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14:paraId="1A7FB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45603DE1">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0D3B25DC">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7E0530D9">
      <w:pPr>
        <w:pStyle w:val="7"/>
        <w:ind w:left="0" w:leftChars="0" w:firstLine="0" w:firstLineChars="0"/>
      </w:pPr>
    </w:p>
    <w:p w14:paraId="683D1366">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2FE4F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35CDC52A">
            <w:pPr>
              <w:spacing w:line="360" w:lineRule="auto"/>
            </w:pPr>
            <w:r>
              <w:rPr>
                <w:rFonts w:hint="eastAsia"/>
              </w:rPr>
              <w:t>① 供货</w:t>
            </w:r>
            <w:r>
              <w:t>时间</w:t>
            </w:r>
          </w:p>
        </w:tc>
        <w:tc>
          <w:tcPr>
            <w:tcW w:w="6663" w:type="dxa"/>
          </w:tcPr>
          <w:p w14:paraId="25A15D09">
            <w:pPr>
              <w:spacing w:line="360" w:lineRule="auto"/>
            </w:pPr>
            <w:r>
              <w:rPr>
                <w:rFonts w:hint="eastAsia"/>
              </w:rPr>
              <w:t>合同签订生效后30个日历天内，完成到货安装调试并提交采购人试用。</w:t>
            </w:r>
          </w:p>
        </w:tc>
      </w:tr>
      <w:tr w14:paraId="6102A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70D43576">
            <w:pPr>
              <w:spacing w:line="360" w:lineRule="auto"/>
            </w:pPr>
            <w:r>
              <w:rPr>
                <w:rFonts w:hint="eastAsia"/>
              </w:rPr>
              <w:t>② 供货</w:t>
            </w:r>
            <w:r>
              <w:t>地点</w:t>
            </w:r>
          </w:p>
        </w:tc>
        <w:tc>
          <w:tcPr>
            <w:tcW w:w="6663" w:type="dxa"/>
          </w:tcPr>
          <w:p w14:paraId="215E06A3">
            <w:pPr>
              <w:spacing w:line="360" w:lineRule="auto"/>
            </w:pPr>
            <w:r>
              <w:rPr>
                <w:rFonts w:hint="eastAsia"/>
                <w:color w:val="000000" w:themeColor="text1"/>
                <w14:textFill>
                  <w14:solidFill>
                    <w14:schemeClr w14:val="tx1"/>
                  </w14:solidFill>
                </w14:textFill>
              </w:rPr>
              <w:t>采购人</w:t>
            </w:r>
            <w:r>
              <w:t>指定地点</w:t>
            </w:r>
          </w:p>
        </w:tc>
      </w:tr>
      <w:tr w14:paraId="100AB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39D853C1">
            <w:pPr>
              <w:spacing w:line="360" w:lineRule="auto"/>
            </w:pPr>
            <w:r>
              <w:rPr>
                <w:rFonts w:hint="eastAsia"/>
              </w:rPr>
              <w:t xml:space="preserve">③ </w:t>
            </w:r>
            <w:r>
              <w:t>付款方式</w:t>
            </w:r>
          </w:p>
        </w:tc>
        <w:tc>
          <w:tcPr>
            <w:tcW w:w="6663" w:type="dxa"/>
          </w:tcPr>
          <w:p w14:paraId="0C70E4BC">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7B9F62A1">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410CF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17157246">
            <w:pPr>
              <w:spacing w:line="360" w:lineRule="auto"/>
            </w:pPr>
            <w:r>
              <w:rPr>
                <w:rFonts w:hint="eastAsia"/>
              </w:rPr>
              <w:t xml:space="preserve">④ </w:t>
            </w:r>
            <w:r>
              <w:t>验收要求</w:t>
            </w:r>
          </w:p>
        </w:tc>
        <w:tc>
          <w:tcPr>
            <w:tcW w:w="6663" w:type="dxa"/>
          </w:tcPr>
          <w:p w14:paraId="28AF3CFC">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45F87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6723CBEF">
            <w:pPr>
              <w:spacing w:line="360" w:lineRule="auto"/>
            </w:pPr>
            <w:r>
              <w:rPr>
                <w:rFonts w:hint="eastAsia"/>
              </w:rPr>
              <w:t xml:space="preserve">⑤ </w:t>
            </w:r>
            <w:r>
              <w:t>其他</w:t>
            </w:r>
            <w:r>
              <w:rPr>
                <w:rFonts w:hint="eastAsia"/>
              </w:rPr>
              <w:t>要求</w:t>
            </w:r>
          </w:p>
        </w:tc>
        <w:tc>
          <w:tcPr>
            <w:tcW w:w="6663" w:type="dxa"/>
          </w:tcPr>
          <w:p w14:paraId="628FDFDE">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55D46251">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5BF35770">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55596BF6">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0A151102">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1CDB4E87">
            <w:pPr>
              <w:spacing w:line="360" w:lineRule="auto"/>
              <w:jc w:val="left"/>
              <w:rPr>
                <w:bCs/>
                <w:szCs w:val="21"/>
              </w:rPr>
            </w:pPr>
            <w:r>
              <w:rPr>
                <w:rFonts w:hint="eastAsia"/>
                <w:bCs/>
                <w:szCs w:val="21"/>
              </w:rPr>
              <w:t>（3）承担设备首次计量校准费用。</w:t>
            </w:r>
          </w:p>
          <w:p w14:paraId="11685891">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6262E109">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6A8B43F8">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仿宋">
    <w:altName w:val="仿宋"/>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438A82"/>
    <w:multiLevelType w:val="singleLevel"/>
    <w:tmpl w:val="FA438A82"/>
    <w:lvl w:ilvl="0" w:tentative="0">
      <w:start w:val="1"/>
      <w:numFmt w:val="decimal"/>
      <w:lvlText w:val="%1."/>
      <w:lvlJc w:val="left"/>
      <w:pPr>
        <w:tabs>
          <w:tab w:val="left" w:pos="312"/>
        </w:tabs>
      </w:pPr>
    </w:lvl>
  </w:abstractNum>
  <w:abstractNum w:abstractNumId="1">
    <w:nsid w:val="22BAD9A7"/>
    <w:multiLevelType w:val="singleLevel"/>
    <w:tmpl w:val="22BAD9A7"/>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22EFA"/>
    <w:rsid w:val="00043EF5"/>
    <w:rsid w:val="00070DD7"/>
    <w:rsid w:val="00074123"/>
    <w:rsid w:val="0008595D"/>
    <w:rsid w:val="000A2591"/>
    <w:rsid w:val="000C2191"/>
    <w:rsid w:val="000C2559"/>
    <w:rsid w:val="000C7E78"/>
    <w:rsid w:val="000F2543"/>
    <w:rsid w:val="000F2734"/>
    <w:rsid w:val="000F75BA"/>
    <w:rsid w:val="00100DBA"/>
    <w:rsid w:val="00111C33"/>
    <w:rsid w:val="00140B25"/>
    <w:rsid w:val="001A350B"/>
    <w:rsid w:val="001B20EF"/>
    <w:rsid w:val="001C10CE"/>
    <w:rsid w:val="001D52B0"/>
    <w:rsid w:val="001D5C7E"/>
    <w:rsid w:val="001F4128"/>
    <w:rsid w:val="00232E4B"/>
    <w:rsid w:val="002404B3"/>
    <w:rsid w:val="00260911"/>
    <w:rsid w:val="00275958"/>
    <w:rsid w:val="002C2158"/>
    <w:rsid w:val="003031D2"/>
    <w:rsid w:val="00311E7F"/>
    <w:rsid w:val="003536ED"/>
    <w:rsid w:val="00353A1C"/>
    <w:rsid w:val="00355391"/>
    <w:rsid w:val="00360569"/>
    <w:rsid w:val="0036203F"/>
    <w:rsid w:val="00392AD1"/>
    <w:rsid w:val="003A1C57"/>
    <w:rsid w:val="003B5BBD"/>
    <w:rsid w:val="003C700F"/>
    <w:rsid w:val="003E33C7"/>
    <w:rsid w:val="003F3D39"/>
    <w:rsid w:val="004271D6"/>
    <w:rsid w:val="00430231"/>
    <w:rsid w:val="0045573B"/>
    <w:rsid w:val="00455D3D"/>
    <w:rsid w:val="00473900"/>
    <w:rsid w:val="004901B0"/>
    <w:rsid w:val="004D533E"/>
    <w:rsid w:val="004E1053"/>
    <w:rsid w:val="004F127F"/>
    <w:rsid w:val="004F3F45"/>
    <w:rsid w:val="00502107"/>
    <w:rsid w:val="005024DE"/>
    <w:rsid w:val="00510DE3"/>
    <w:rsid w:val="00515727"/>
    <w:rsid w:val="00543040"/>
    <w:rsid w:val="005441B4"/>
    <w:rsid w:val="005803D5"/>
    <w:rsid w:val="00595D7D"/>
    <w:rsid w:val="005B6097"/>
    <w:rsid w:val="005E2E53"/>
    <w:rsid w:val="005E7652"/>
    <w:rsid w:val="00647249"/>
    <w:rsid w:val="00657FAD"/>
    <w:rsid w:val="0067283E"/>
    <w:rsid w:val="006A6624"/>
    <w:rsid w:val="006C3B09"/>
    <w:rsid w:val="006D0AA5"/>
    <w:rsid w:val="00723790"/>
    <w:rsid w:val="007449A7"/>
    <w:rsid w:val="007756FD"/>
    <w:rsid w:val="007A06CF"/>
    <w:rsid w:val="007B79E4"/>
    <w:rsid w:val="007C7D9B"/>
    <w:rsid w:val="007D7C66"/>
    <w:rsid w:val="007E2963"/>
    <w:rsid w:val="00811633"/>
    <w:rsid w:val="00812DF4"/>
    <w:rsid w:val="00814C7F"/>
    <w:rsid w:val="00824266"/>
    <w:rsid w:val="008301C7"/>
    <w:rsid w:val="008467A8"/>
    <w:rsid w:val="00891A09"/>
    <w:rsid w:val="008B7CE7"/>
    <w:rsid w:val="008C01AA"/>
    <w:rsid w:val="008C2B2E"/>
    <w:rsid w:val="008F0B96"/>
    <w:rsid w:val="0090666E"/>
    <w:rsid w:val="00915B76"/>
    <w:rsid w:val="009536CE"/>
    <w:rsid w:val="00965EA1"/>
    <w:rsid w:val="00971E56"/>
    <w:rsid w:val="0098133A"/>
    <w:rsid w:val="009967B2"/>
    <w:rsid w:val="009A5096"/>
    <w:rsid w:val="009B1881"/>
    <w:rsid w:val="009C06ED"/>
    <w:rsid w:val="00A03DFC"/>
    <w:rsid w:val="00A2387F"/>
    <w:rsid w:val="00A41983"/>
    <w:rsid w:val="00AB5A5A"/>
    <w:rsid w:val="00AC2AAE"/>
    <w:rsid w:val="00AD0C59"/>
    <w:rsid w:val="00AD31C6"/>
    <w:rsid w:val="00AE18BB"/>
    <w:rsid w:val="00AF0FE7"/>
    <w:rsid w:val="00B0212A"/>
    <w:rsid w:val="00B15BC2"/>
    <w:rsid w:val="00B51D64"/>
    <w:rsid w:val="00B54242"/>
    <w:rsid w:val="00B631E1"/>
    <w:rsid w:val="00B7011C"/>
    <w:rsid w:val="00B9368D"/>
    <w:rsid w:val="00BA2AD8"/>
    <w:rsid w:val="00BC72F0"/>
    <w:rsid w:val="00BD4999"/>
    <w:rsid w:val="00BD6717"/>
    <w:rsid w:val="00C30EC5"/>
    <w:rsid w:val="00C74D09"/>
    <w:rsid w:val="00C913DB"/>
    <w:rsid w:val="00C97099"/>
    <w:rsid w:val="00CC23A4"/>
    <w:rsid w:val="00CC3F01"/>
    <w:rsid w:val="00CE35EB"/>
    <w:rsid w:val="00CF72DC"/>
    <w:rsid w:val="00D00FE5"/>
    <w:rsid w:val="00D049EF"/>
    <w:rsid w:val="00D1694B"/>
    <w:rsid w:val="00D2439D"/>
    <w:rsid w:val="00D32C33"/>
    <w:rsid w:val="00D548CE"/>
    <w:rsid w:val="00D54911"/>
    <w:rsid w:val="00D55C95"/>
    <w:rsid w:val="00D727CB"/>
    <w:rsid w:val="00D74460"/>
    <w:rsid w:val="00D8647E"/>
    <w:rsid w:val="00D8671A"/>
    <w:rsid w:val="00DB7160"/>
    <w:rsid w:val="00DE3C72"/>
    <w:rsid w:val="00E06D6A"/>
    <w:rsid w:val="00E160E1"/>
    <w:rsid w:val="00E36425"/>
    <w:rsid w:val="00E63EF0"/>
    <w:rsid w:val="00E749A3"/>
    <w:rsid w:val="00E76FC9"/>
    <w:rsid w:val="00E87C42"/>
    <w:rsid w:val="00EC4A4C"/>
    <w:rsid w:val="00F0111E"/>
    <w:rsid w:val="00F06225"/>
    <w:rsid w:val="00F3475A"/>
    <w:rsid w:val="00F35112"/>
    <w:rsid w:val="00F7023F"/>
    <w:rsid w:val="00F72C24"/>
    <w:rsid w:val="00F86435"/>
    <w:rsid w:val="00F868EC"/>
    <w:rsid w:val="00FB74F6"/>
    <w:rsid w:val="00FC45BC"/>
    <w:rsid w:val="00FC6EFF"/>
    <w:rsid w:val="00FD5CEA"/>
    <w:rsid w:val="00FE169A"/>
    <w:rsid w:val="00FF3AE3"/>
    <w:rsid w:val="06760F5C"/>
    <w:rsid w:val="1C4E6DB7"/>
    <w:rsid w:val="221428D1"/>
    <w:rsid w:val="301D77AB"/>
    <w:rsid w:val="437B7899"/>
    <w:rsid w:val="4FCA0B10"/>
    <w:rsid w:val="67D31034"/>
    <w:rsid w:val="7B4F0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semiHidden/>
    <w:unhideWhenUsed/>
    <w:qFormat/>
    <w:uiPriority w:val="99"/>
    <w:pPr>
      <w:spacing w:after="120"/>
      <w:ind w:left="420" w:leftChars="200"/>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qFormat/>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3908</Words>
  <Characters>4099</Characters>
  <Lines>20</Lines>
  <Paragraphs>5</Paragraphs>
  <TotalTime>0</TotalTime>
  <ScaleCrop>false</ScaleCrop>
  <LinksUpToDate>false</LinksUpToDate>
  <CharactersWithSpaces>4118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2026-01-14T10:02:00Z</dcterms:created>
  <dc:creator>何烷桦</dc:creator>
  <cp:lastModifiedBy>  </cp:lastModifiedBy>
  <dcterms:modified xsi:type="dcterms:W3CDTF">2026-05-13T10:40:07Z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396CFAEDA5784D71BAFC5887CEDAA58C_13</vt:lpwstr>
  </property>
  <property fmtid="{D5CDD505-2E9C-101B-9397-08002B2CF9AE}" pid="4" name="KSOTemplateDocerSaveRecord">
    <vt:lpwstr>eyJoZGlkIjoiNjI4MGFhMzNkNWViMDFkODMyYzBmYmY3MjUyOWZjODUiLCJ1c2VySWQiOiIzNzE4MDk3NDIifQ==</vt:lpwstr>
  </property>
</Properties>
</file>