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8B95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院内广告物料制作及维护服务项目（JJ20260065）</w:t>
      </w:r>
    </w:p>
    <w:tbl>
      <w:tblPr>
        <w:tblStyle w:val="8"/>
        <w:tblW w:w="11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037"/>
        <w:gridCol w:w="6255"/>
        <w:gridCol w:w="675"/>
        <w:gridCol w:w="1155"/>
      </w:tblGrid>
      <w:tr w14:paraId="6640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85" w:type="dxa"/>
            <w:shd w:val="clear" w:color="000000" w:fill="FFFFFF"/>
            <w:noWrap w:val="0"/>
            <w:vAlign w:val="center"/>
          </w:tcPr>
          <w:p w14:paraId="6318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868" w:hanging="868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评分项目</w:t>
            </w:r>
          </w:p>
          <w:p w14:paraId="66CAC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868" w:hanging="86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/权重</w:t>
            </w:r>
          </w:p>
        </w:tc>
        <w:tc>
          <w:tcPr>
            <w:tcW w:w="2037" w:type="dxa"/>
            <w:shd w:val="clear" w:color="000000" w:fill="FFFFFF"/>
            <w:noWrap w:val="0"/>
            <w:vAlign w:val="center"/>
          </w:tcPr>
          <w:p w14:paraId="17E3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评标因素</w:t>
            </w:r>
          </w:p>
        </w:tc>
        <w:tc>
          <w:tcPr>
            <w:tcW w:w="6255" w:type="dxa"/>
            <w:shd w:val="clear" w:color="000000" w:fill="FFFFFF"/>
            <w:noWrap w:val="0"/>
            <w:vAlign w:val="center"/>
          </w:tcPr>
          <w:p w14:paraId="06BE5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评分标准</w:t>
            </w:r>
          </w:p>
        </w:tc>
        <w:tc>
          <w:tcPr>
            <w:tcW w:w="675" w:type="dxa"/>
            <w:shd w:val="clear" w:color="000000" w:fill="FFFFFF"/>
            <w:noWrap w:val="0"/>
            <w:vAlign w:val="center"/>
          </w:tcPr>
          <w:p w14:paraId="34434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自评分</w:t>
            </w:r>
          </w:p>
        </w:tc>
        <w:tc>
          <w:tcPr>
            <w:tcW w:w="1155" w:type="dxa"/>
            <w:shd w:val="clear" w:color="000000" w:fill="FFFFFF"/>
            <w:noWrap w:val="0"/>
            <w:vAlign w:val="center"/>
          </w:tcPr>
          <w:p w14:paraId="3D86E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佐证材料对应的页码</w:t>
            </w:r>
          </w:p>
        </w:tc>
      </w:tr>
      <w:tr w14:paraId="03B0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85" w:type="dxa"/>
            <w:vMerge w:val="restart"/>
            <w:shd w:val="clear" w:color="000000" w:fill="FFFFFF"/>
            <w:noWrap w:val="0"/>
            <w:vAlign w:val="center"/>
          </w:tcPr>
          <w:p w14:paraId="3F500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技术评分</w:t>
            </w:r>
          </w:p>
          <w:p w14:paraId="0341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分）</w:t>
            </w:r>
          </w:p>
        </w:tc>
        <w:tc>
          <w:tcPr>
            <w:tcW w:w="2037" w:type="dxa"/>
            <w:shd w:val="clear" w:color="000000" w:fill="FFFFFF"/>
            <w:noWrap w:val="0"/>
            <w:vAlign w:val="center"/>
          </w:tcPr>
          <w:p w14:paraId="56E7F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承接能力（20分）</w:t>
            </w:r>
          </w:p>
          <w:p w14:paraId="00BFA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工程专业资质认证、从业人员专业技术资格及从业经验展示，所用材质符合国标或行业标准，并提供制作物料材质、施工人员、设计人员的相关证书或证明。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）</w:t>
            </w:r>
          </w:p>
        </w:tc>
        <w:tc>
          <w:tcPr>
            <w:tcW w:w="6255" w:type="dxa"/>
            <w:shd w:val="clear" w:color="000000" w:fill="FFFFFF"/>
            <w:noWrap w:val="0"/>
            <w:vAlign w:val="center"/>
          </w:tcPr>
          <w:p w14:paraId="5208E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-SA"/>
              </w:rPr>
              <w:t>1．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  <w:t>专业人员配备（8分）：供应商为本项目配备的设计、施工人员中，持有相关专业技术资格证书（如设计师、电工、焊工、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高空作业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  <w:t>等操作证书）的人数≥10人，得8分；7-9人得5分；4-6人得3分；1-3人得1分；无，得0分。（需提供人员清单及证书复印件）</w:t>
            </w:r>
          </w:p>
          <w:p w14:paraId="494C1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-SA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  <w:t>质量控制（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  <w:t>分）：针对设计稿内容准确性（特别是文字、数据、图示）的校对、审核与确认流程，以确保交付成果“零差错”。流程清晰得3分；有一般性描述，得1分；未提及，得0分。</w:t>
            </w:r>
          </w:p>
          <w:p w14:paraId="5A410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-SA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管理：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  <w:t>（3分）：供应商提供其现场安装作业的标准化流程、安全操作规范及完工清场制度。方案完整、体现专业性和规范性，得3分；方案较简单，得1分；未提供，得0分。</w:t>
            </w:r>
          </w:p>
          <w:p w14:paraId="797CE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zh-CN" w:eastAsia="zh-CN" w:bidi="ar-SA"/>
              </w:rPr>
              <w:t>4．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  <w:t>物料标准符合性（6分）：提供响应产品目录中5种主要物料符合国家或行业标准的检测报告或证明文件，得6分；提供3-4种，得4分；提供1-2种，得2分；未提供，得0分。</w:t>
            </w:r>
          </w:p>
        </w:tc>
        <w:tc>
          <w:tcPr>
            <w:tcW w:w="675" w:type="dxa"/>
            <w:shd w:val="clear" w:color="000000" w:fill="FFFFFF"/>
            <w:noWrap w:val="0"/>
            <w:vAlign w:val="center"/>
          </w:tcPr>
          <w:p w14:paraId="6CC02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</w:pPr>
          </w:p>
        </w:tc>
        <w:tc>
          <w:tcPr>
            <w:tcW w:w="1155" w:type="dxa"/>
            <w:shd w:val="clear" w:color="000000" w:fill="FFFFFF"/>
            <w:noWrap w:val="0"/>
            <w:vAlign w:val="center"/>
          </w:tcPr>
          <w:p w14:paraId="55A31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zh-CN"/>
              </w:rPr>
            </w:pPr>
          </w:p>
        </w:tc>
      </w:tr>
      <w:tr w14:paraId="5CFA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85" w:type="dxa"/>
            <w:vMerge w:val="continue"/>
            <w:shd w:val="clear" w:color="000000" w:fill="FFFFFF"/>
            <w:noWrap w:val="0"/>
            <w:vAlign w:val="center"/>
          </w:tcPr>
          <w:p w14:paraId="25BC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037" w:type="dxa"/>
            <w:shd w:val="clear" w:color="000000" w:fill="FFFFFF"/>
            <w:noWrap w:val="0"/>
            <w:vAlign w:val="center"/>
          </w:tcPr>
          <w:p w14:paraId="0D2CE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项目技术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能力（20分）</w:t>
            </w:r>
          </w:p>
          <w:p w14:paraId="544EF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（是否有专职设计团队负责效果图及样式设计，是否有专职施工队伍负责物料制作、安装及技术支持，如电工、电焊、墙面粉刷，是否有专人跟进项目对接，及展示行业获奖情况。）</w:t>
            </w:r>
          </w:p>
        </w:tc>
        <w:tc>
          <w:tcPr>
            <w:tcW w:w="6255" w:type="dxa"/>
            <w:shd w:val="clear" w:color="000000" w:fill="FFFFFF"/>
            <w:noWrap w:val="0"/>
            <w:vAlign w:val="center"/>
          </w:tcPr>
          <w:p w14:paraId="786E6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 w:eastAsia="zh-CN" w:bidi="ar-SA"/>
              </w:rPr>
              <w:t>1．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专职团队与服务响应（8分）：设立专职设计团队（≥3人）与专职施工/安装团队（≥5人），并提供详细人员清单及职责说明，得4分；团队人数不全或未明确，酌情扣分。承诺针对设计修改需求1个工作日内响应，并针对医院紧急任务提供加急服务流程方案，得4分；方案不完善或响应时间大于1个工作日，酌情扣分。</w:t>
            </w:r>
          </w:p>
          <w:p w14:paraId="2F718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 w:eastAsia="zh-CN" w:bidi="ar-SA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医疗广告合规审查能力（6分）：供应商在响应方案中明确承诺在设计环节对“保证功效、绝对化用语”等内容进行主动提示，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确保使用的图片文字没有侵权风险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得6分；仅作一般性承诺，得3分；未涉及，得0分。</w:t>
            </w:r>
          </w:p>
          <w:p w14:paraId="7929C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 w:eastAsia="zh-CN" w:bidi="ar-SA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行业认可度（6分）：近5年，获得与广告设计、制作相关的国家级或全国性行业奖项，每个得3分，满分6分；获得省级奖项，每个得2分，满分4分。需提供获奖证明。</w:t>
            </w:r>
          </w:p>
        </w:tc>
        <w:tc>
          <w:tcPr>
            <w:tcW w:w="675" w:type="dxa"/>
            <w:shd w:val="clear" w:color="000000" w:fill="FFFFFF"/>
            <w:noWrap w:val="0"/>
            <w:vAlign w:val="center"/>
          </w:tcPr>
          <w:p w14:paraId="11938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5" w:type="dxa"/>
            <w:shd w:val="clear" w:color="000000" w:fill="FFFFFF"/>
            <w:noWrap w:val="0"/>
            <w:vAlign w:val="center"/>
          </w:tcPr>
          <w:p w14:paraId="38D6F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</w:p>
        </w:tc>
      </w:tr>
      <w:tr w14:paraId="098D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085" w:type="dxa"/>
            <w:vMerge w:val="restart"/>
            <w:shd w:val="clear" w:color="000000" w:fill="FFFFFF"/>
            <w:noWrap w:val="0"/>
            <w:vAlign w:val="center"/>
          </w:tcPr>
          <w:p w14:paraId="28A2C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商务评分</w:t>
            </w:r>
          </w:p>
          <w:p w14:paraId="79C4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（20分）</w:t>
            </w:r>
          </w:p>
        </w:tc>
        <w:tc>
          <w:tcPr>
            <w:tcW w:w="2037" w:type="dxa"/>
            <w:shd w:val="clear" w:color="000000" w:fill="FFFFFF"/>
            <w:noWrap w:val="0"/>
            <w:vAlign w:val="center"/>
          </w:tcPr>
          <w:p w14:paraId="49CE4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运营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能力（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10分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18F9C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（公司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诚信评价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运营资本及区域影响力、工作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人员配置等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基本情况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。）</w:t>
            </w:r>
          </w:p>
        </w:tc>
        <w:tc>
          <w:tcPr>
            <w:tcW w:w="6255" w:type="dxa"/>
            <w:shd w:val="clear" w:color="000000" w:fill="FFFFFF"/>
            <w:noWrap w:val="0"/>
            <w:vAlign w:val="center"/>
          </w:tcPr>
          <w:p w14:paraId="3A361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 w:eastAsia="zh-CN" w:bidi="ar-SA"/>
              </w:rPr>
              <w:t>1．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1. 团队稳定性（6分）：承诺为本项目配备固定服务团队并提供核心人员简历及在职证明，且承诺合同期内不随意更换，得3分。能保障快速响应现场需求（如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小时内到场），得3分；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未提供相关内容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，得0分。</w:t>
            </w:r>
          </w:p>
          <w:p w14:paraId="0A365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 w:eastAsia="zh-CN" w:bidi="ar-SA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综合运营能力（4分）：根据供应商的经营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、以往合作单位评价、应急服务保障方案等进行综合评估。运营稳健、口碑良好、保障方案详实者得4分；一般者得2分；较差者得0分。</w:t>
            </w:r>
          </w:p>
        </w:tc>
        <w:tc>
          <w:tcPr>
            <w:tcW w:w="675" w:type="dxa"/>
            <w:shd w:val="clear" w:color="000000" w:fill="FFFFFF"/>
            <w:noWrap w:val="0"/>
            <w:vAlign w:val="center"/>
          </w:tcPr>
          <w:p w14:paraId="1D401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5" w:type="dxa"/>
            <w:shd w:val="clear" w:color="000000" w:fill="FFFFFF"/>
            <w:noWrap w:val="0"/>
            <w:vAlign w:val="center"/>
          </w:tcPr>
          <w:p w14:paraId="11D7B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</w:p>
        </w:tc>
      </w:tr>
      <w:tr w14:paraId="46A8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085" w:type="dxa"/>
            <w:vMerge w:val="continue"/>
            <w:shd w:val="clear" w:color="000000" w:fill="FFFFFF"/>
            <w:noWrap w:val="0"/>
            <w:vAlign w:val="center"/>
          </w:tcPr>
          <w:p w14:paraId="405F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037" w:type="dxa"/>
            <w:shd w:val="clear" w:color="000000" w:fill="FFFFFF"/>
            <w:noWrap w:val="0"/>
            <w:vAlign w:val="center"/>
          </w:tcPr>
          <w:p w14:paraId="3F334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销售业绩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10分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476E7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考查、对比所投报项目的销售业绩情况。如承接类似工程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数量及效果展示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等。）</w:t>
            </w:r>
          </w:p>
        </w:tc>
        <w:tc>
          <w:tcPr>
            <w:tcW w:w="6255" w:type="dxa"/>
            <w:shd w:val="clear" w:color="000000" w:fill="FFFFFF"/>
            <w:noWrap w:val="0"/>
            <w:vAlign w:val="center"/>
          </w:tcPr>
          <w:p w14:paraId="2189C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 w:eastAsia="zh-CN" w:bidi="ar-SA"/>
              </w:rPr>
              <w:t>1．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近 3 年（2023 年 4 月以来），每提供 1 个有效服务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业绩的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得 1 分，最高得 5 分（以合同签订时间为准，需提供合同复印件作为证明材料）。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；</w:t>
            </w:r>
          </w:p>
          <w:p w14:paraId="0C349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 w:eastAsia="zh-CN" w:bidi="ar-SA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提供5个及以上高质量效果展示案例5分、提供3-4个效果展示案例3分、提供1-2个效果展示案例1分、无效果展示案例0分；</w:t>
            </w:r>
          </w:p>
        </w:tc>
        <w:tc>
          <w:tcPr>
            <w:tcW w:w="675" w:type="dxa"/>
            <w:shd w:val="clear" w:color="000000" w:fill="FFFFFF"/>
            <w:noWrap w:val="0"/>
            <w:vAlign w:val="center"/>
          </w:tcPr>
          <w:p w14:paraId="0A85D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5" w:type="dxa"/>
            <w:shd w:val="clear" w:color="000000" w:fill="FFFFFF"/>
            <w:noWrap w:val="0"/>
            <w:vAlign w:val="center"/>
          </w:tcPr>
          <w:p w14:paraId="4CB7F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0" w:hanging="42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</w:p>
        </w:tc>
      </w:tr>
      <w:tr w14:paraId="1E3C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5" w:type="dxa"/>
            <w:shd w:val="clear" w:color="000000" w:fill="FFFFFF"/>
            <w:noWrap w:val="0"/>
            <w:vAlign w:val="center"/>
          </w:tcPr>
          <w:p w14:paraId="4E25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售后服务</w:t>
            </w:r>
          </w:p>
          <w:p w14:paraId="7BF52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0分）</w:t>
            </w:r>
          </w:p>
        </w:tc>
        <w:tc>
          <w:tcPr>
            <w:tcW w:w="2037" w:type="dxa"/>
            <w:shd w:val="clear" w:color="000000" w:fill="FFFFFF"/>
            <w:noWrap w:val="0"/>
            <w:vAlign w:val="center"/>
          </w:tcPr>
          <w:p w14:paraId="4309D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服务响应、资质（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0分）（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售后是否合理，制作周期计划是否详细，能否承诺及时、优质、专业的售后服务，施工期间及保修期内对需求方合理变更要求作出及时响应。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）</w:t>
            </w:r>
          </w:p>
        </w:tc>
        <w:tc>
          <w:tcPr>
            <w:tcW w:w="6255" w:type="dxa"/>
            <w:shd w:val="clear" w:color="000000" w:fill="FFFFFF"/>
            <w:noWrap w:val="0"/>
            <w:vAlign w:val="center"/>
          </w:tcPr>
          <w:p w14:paraId="6ECCE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 w:eastAsia="zh-CN" w:bidi="ar-SA"/>
              </w:rPr>
              <w:t>1．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5人及以上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分、3-4人专职售后团队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分、1-2人售后团队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分、无专职售后团队0分；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提供团队人员清单及其它佐证材料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6816F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 w:eastAsia="zh-CN" w:bidi="ar-SA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提供详细周期计划时间节点明确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分、提供较详细制作周期计划时间节点不够明确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分、提供简单制作周期计划缺乏细节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分、未提供制作周期计划0分；</w:t>
            </w:r>
          </w:p>
          <w:p w14:paraId="38E38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 w:eastAsia="zh-CN" w:bidi="ar-SA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承诺保修期内对合理变更要求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小时内响应完成（特殊情况要立刻响应）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分、承诺48小时内响应完成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分、承诺72小时内响应完成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分、无明确变更响应承诺0分（物料应用前未交付或迟交付）；</w:t>
            </w:r>
          </w:p>
        </w:tc>
        <w:tc>
          <w:tcPr>
            <w:tcW w:w="675" w:type="dxa"/>
            <w:shd w:val="clear" w:color="000000" w:fill="FFFFFF"/>
            <w:noWrap w:val="0"/>
            <w:vAlign w:val="center"/>
          </w:tcPr>
          <w:p w14:paraId="32C05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5" w:type="dxa"/>
            <w:shd w:val="clear" w:color="000000" w:fill="FFFFFF"/>
            <w:noWrap w:val="0"/>
            <w:vAlign w:val="center"/>
          </w:tcPr>
          <w:p w14:paraId="0FF23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</w:p>
        </w:tc>
      </w:tr>
      <w:tr w14:paraId="7E33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85" w:type="dxa"/>
            <w:shd w:val="clear" w:color="000000" w:fill="FFFFFF"/>
            <w:noWrap w:val="0"/>
            <w:vAlign w:val="center"/>
          </w:tcPr>
          <w:p w14:paraId="75A9A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价格评分</w:t>
            </w:r>
          </w:p>
          <w:p w14:paraId="0CA2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分）</w:t>
            </w:r>
          </w:p>
        </w:tc>
        <w:tc>
          <w:tcPr>
            <w:tcW w:w="8292" w:type="dxa"/>
            <w:gridSpan w:val="2"/>
            <w:shd w:val="clear" w:color="000000" w:fill="FFFFFF"/>
            <w:noWrap w:val="0"/>
            <w:vAlign w:val="center"/>
          </w:tcPr>
          <w:p w14:paraId="43CA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868" w:hanging="86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 xml:space="preserve">价格得分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=（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最低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 xml:space="preserve">响应价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 xml:space="preserve">/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被评分供应商响应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zh-CN"/>
              </w:rPr>
              <w:t>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0</w:t>
            </w:r>
          </w:p>
          <w:p w14:paraId="7C40B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868" w:hanging="86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（此项统一由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工作人员现场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计算）</w:t>
            </w:r>
          </w:p>
        </w:tc>
        <w:tc>
          <w:tcPr>
            <w:tcW w:w="675" w:type="dxa"/>
            <w:shd w:val="clear" w:color="000000" w:fill="FFFFFF"/>
            <w:noWrap w:val="0"/>
            <w:vAlign w:val="center"/>
          </w:tcPr>
          <w:p w14:paraId="7F74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868" w:hanging="86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5" w:type="dxa"/>
            <w:shd w:val="clear" w:color="000000" w:fill="FFFFFF"/>
            <w:noWrap w:val="0"/>
            <w:vAlign w:val="center"/>
          </w:tcPr>
          <w:p w14:paraId="57A7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868" w:hanging="86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</w:pPr>
          </w:p>
        </w:tc>
      </w:tr>
    </w:tbl>
    <w:p w14:paraId="22C56FD1">
      <w:pPr>
        <w:tabs>
          <w:tab w:val="left" w:pos="709"/>
        </w:tabs>
        <w:adjustRightInd w:val="0"/>
        <w:snapToGrid w:val="0"/>
        <w:spacing w:line="20" w:lineRule="exact"/>
        <w:jc w:val="left"/>
      </w:pPr>
    </w:p>
    <w:sectPr>
      <w:headerReference r:id="rId3" w:type="default"/>
      <w:footerReference r:id="rId4" w:type="default"/>
      <w:pgSz w:w="11906" w:h="16838"/>
      <w:pgMar w:top="720" w:right="340" w:bottom="527" w:left="340" w:header="231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9EE40">
    <w:pPr>
      <w:spacing w:line="480" w:lineRule="exact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575D6">
    <w:pPr>
      <w:pStyle w:val="6"/>
      <w:pBdr>
        <w:bottom w:val="none" w:color="auto" w:sz="0" w:space="1"/>
      </w:pBdr>
      <w:spacing w:line="520" w:lineRule="exact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江门市妇幼保健院招采项目评分表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13713"/>
    <w:rsid w:val="00047B1C"/>
    <w:rsid w:val="000960AD"/>
    <w:rsid w:val="000A0ABC"/>
    <w:rsid w:val="00137CD2"/>
    <w:rsid w:val="00143B27"/>
    <w:rsid w:val="001535F6"/>
    <w:rsid w:val="00154B1A"/>
    <w:rsid w:val="00161E8A"/>
    <w:rsid w:val="00162000"/>
    <w:rsid w:val="00187F73"/>
    <w:rsid w:val="00193110"/>
    <w:rsid w:val="00193499"/>
    <w:rsid w:val="001B49E1"/>
    <w:rsid w:val="001B5B95"/>
    <w:rsid w:val="001D308E"/>
    <w:rsid w:val="001D7F64"/>
    <w:rsid w:val="001F437C"/>
    <w:rsid w:val="0024179B"/>
    <w:rsid w:val="002705F7"/>
    <w:rsid w:val="00272621"/>
    <w:rsid w:val="002A7476"/>
    <w:rsid w:val="002D03DF"/>
    <w:rsid w:val="002D7599"/>
    <w:rsid w:val="002F21B9"/>
    <w:rsid w:val="003154E9"/>
    <w:rsid w:val="00357EB5"/>
    <w:rsid w:val="0036474D"/>
    <w:rsid w:val="0038016C"/>
    <w:rsid w:val="003811EB"/>
    <w:rsid w:val="0038542A"/>
    <w:rsid w:val="00387129"/>
    <w:rsid w:val="00395098"/>
    <w:rsid w:val="003A12F7"/>
    <w:rsid w:val="003B284E"/>
    <w:rsid w:val="003E1E45"/>
    <w:rsid w:val="003E2501"/>
    <w:rsid w:val="003F1F11"/>
    <w:rsid w:val="003F7928"/>
    <w:rsid w:val="0044070A"/>
    <w:rsid w:val="00474FC2"/>
    <w:rsid w:val="00476B5C"/>
    <w:rsid w:val="00490549"/>
    <w:rsid w:val="004C1423"/>
    <w:rsid w:val="0050581E"/>
    <w:rsid w:val="005243A5"/>
    <w:rsid w:val="00526DC0"/>
    <w:rsid w:val="00530482"/>
    <w:rsid w:val="00533958"/>
    <w:rsid w:val="00556D62"/>
    <w:rsid w:val="00566ADB"/>
    <w:rsid w:val="0057136E"/>
    <w:rsid w:val="00592401"/>
    <w:rsid w:val="00593ED4"/>
    <w:rsid w:val="0059422A"/>
    <w:rsid w:val="005B278E"/>
    <w:rsid w:val="005B749B"/>
    <w:rsid w:val="005D2381"/>
    <w:rsid w:val="00633625"/>
    <w:rsid w:val="0063669D"/>
    <w:rsid w:val="00645D6F"/>
    <w:rsid w:val="0068676D"/>
    <w:rsid w:val="00694720"/>
    <w:rsid w:val="006953CF"/>
    <w:rsid w:val="0069761F"/>
    <w:rsid w:val="006A11C9"/>
    <w:rsid w:val="006A1BCF"/>
    <w:rsid w:val="006A7376"/>
    <w:rsid w:val="006A7990"/>
    <w:rsid w:val="006C7CEE"/>
    <w:rsid w:val="006E4AE1"/>
    <w:rsid w:val="006F17FA"/>
    <w:rsid w:val="00716E25"/>
    <w:rsid w:val="00724E9D"/>
    <w:rsid w:val="007432CF"/>
    <w:rsid w:val="00751843"/>
    <w:rsid w:val="00780C08"/>
    <w:rsid w:val="00803258"/>
    <w:rsid w:val="00804B1B"/>
    <w:rsid w:val="0082650E"/>
    <w:rsid w:val="00854248"/>
    <w:rsid w:val="008D64C2"/>
    <w:rsid w:val="00903484"/>
    <w:rsid w:val="009046F1"/>
    <w:rsid w:val="00914218"/>
    <w:rsid w:val="00915ACA"/>
    <w:rsid w:val="00937C0C"/>
    <w:rsid w:val="009B5B7B"/>
    <w:rsid w:val="009B7F5A"/>
    <w:rsid w:val="009C34DE"/>
    <w:rsid w:val="009D3B54"/>
    <w:rsid w:val="009E0A51"/>
    <w:rsid w:val="009F603B"/>
    <w:rsid w:val="00A0375A"/>
    <w:rsid w:val="00A25994"/>
    <w:rsid w:val="00A35C11"/>
    <w:rsid w:val="00A40F93"/>
    <w:rsid w:val="00A423D3"/>
    <w:rsid w:val="00A55122"/>
    <w:rsid w:val="00A60817"/>
    <w:rsid w:val="00A643B2"/>
    <w:rsid w:val="00A934B5"/>
    <w:rsid w:val="00AA22E2"/>
    <w:rsid w:val="00AA5B59"/>
    <w:rsid w:val="00AC36FB"/>
    <w:rsid w:val="00AD2252"/>
    <w:rsid w:val="00B32D8A"/>
    <w:rsid w:val="00B66EE8"/>
    <w:rsid w:val="00B74781"/>
    <w:rsid w:val="00BA2983"/>
    <w:rsid w:val="00BA6686"/>
    <w:rsid w:val="00BD4CE1"/>
    <w:rsid w:val="00BD7455"/>
    <w:rsid w:val="00C0765C"/>
    <w:rsid w:val="00C560BC"/>
    <w:rsid w:val="00C61A02"/>
    <w:rsid w:val="00C72981"/>
    <w:rsid w:val="00C90F49"/>
    <w:rsid w:val="00CD48DB"/>
    <w:rsid w:val="00CD567B"/>
    <w:rsid w:val="00CF50F7"/>
    <w:rsid w:val="00D24572"/>
    <w:rsid w:val="00D266BD"/>
    <w:rsid w:val="00D34FF3"/>
    <w:rsid w:val="00D554FE"/>
    <w:rsid w:val="00D64AFB"/>
    <w:rsid w:val="00D7291B"/>
    <w:rsid w:val="00D73D1D"/>
    <w:rsid w:val="00D84386"/>
    <w:rsid w:val="00D87CE4"/>
    <w:rsid w:val="00DA159D"/>
    <w:rsid w:val="00DC6AC7"/>
    <w:rsid w:val="00DD0592"/>
    <w:rsid w:val="00DD059D"/>
    <w:rsid w:val="00DD3D20"/>
    <w:rsid w:val="00DE2169"/>
    <w:rsid w:val="00DE5DB2"/>
    <w:rsid w:val="00DF16FF"/>
    <w:rsid w:val="00DF5E0C"/>
    <w:rsid w:val="00E043F5"/>
    <w:rsid w:val="00E4113C"/>
    <w:rsid w:val="00E41F94"/>
    <w:rsid w:val="00E7031A"/>
    <w:rsid w:val="00E800BD"/>
    <w:rsid w:val="00E848EE"/>
    <w:rsid w:val="00EA0689"/>
    <w:rsid w:val="00EA2073"/>
    <w:rsid w:val="00EB19D5"/>
    <w:rsid w:val="00EC2EE7"/>
    <w:rsid w:val="00F25709"/>
    <w:rsid w:val="00F50751"/>
    <w:rsid w:val="00F52E0F"/>
    <w:rsid w:val="00F834A9"/>
    <w:rsid w:val="00F92EB2"/>
    <w:rsid w:val="00FD5302"/>
    <w:rsid w:val="04117BA0"/>
    <w:rsid w:val="06085010"/>
    <w:rsid w:val="069D376A"/>
    <w:rsid w:val="06AA71FC"/>
    <w:rsid w:val="076A3E76"/>
    <w:rsid w:val="07EF0236"/>
    <w:rsid w:val="085D7EC7"/>
    <w:rsid w:val="08903B99"/>
    <w:rsid w:val="09272E13"/>
    <w:rsid w:val="0A655802"/>
    <w:rsid w:val="0A8B1561"/>
    <w:rsid w:val="0B29385D"/>
    <w:rsid w:val="0BB66D16"/>
    <w:rsid w:val="0C6D2950"/>
    <w:rsid w:val="0D8A7B44"/>
    <w:rsid w:val="0EE35194"/>
    <w:rsid w:val="0F332A32"/>
    <w:rsid w:val="0F5457FA"/>
    <w:rsid w:val="0FC22C67"/>
    <w:rsid w:val="10373B55"/>
    <w:rsid w:val="10BB6702"/>
    <w:rsid w:val="11C955BB"/>
    <w:rsid w:val="12492775"/>
    <w:rsid w:val="129E6898"/>
    <w:rsid w:val="136646D4"/>
    <w:rsid w:val="13EC5F71"/>
    <w:rsid w:val="13F27D2F"/>
    <w:rsid w:val="14971CCF"/>
    <w:rsid w:val="14D342B9"/>
    <w:rsid w:val="155434D9"/>
    <w:rsid w:val="15810270"/>
    <w:rsid w:val="15992D7D"/>
    <w:rsid w:val="16550F32"/>
    <w:rsid w:val="16A135AF"/>
    <w:rsid w:val="16EA4CA9"/>
    <w:rsid w:val="16EC4928"/>
    <w:rsid w:val="170D74AC"/>
    <w:rsid w:val="17697775"/>
    <w:rsid w:val="17841624"/>
    <w:rsid w:val="17FE273C"/>
    <w:rsid w:val="1AFA79D1"/>
    <w:rsid w:val="1B202914"/>
    <w:rsid w:val="1D2D666C"/>
    <w:rsid w:val="1D3075F1"/>
    <w:rsid w:val="1F8110BF"/>
    <w:rsid w:val="1F8E2953"/>
    <w:rsid w:val="20542568"/>
    <w:rsid w:val="2154483D"/>
    <w:rsid w:val="21963960"/>
    <w:rsid w:val="231A0926"/>
    <w:rsid w:val="239D1036"/>
    <w:rsid w:val="2496235F"/>
    <w:rsid w:val="25BD0EF9"/>
    <w:rsid w:val="268D24CB"/>
    <w:rsid w:val="26EB55DC"/>
    <w:rsid w:val="27B37D2F"/>
    <w:rsid w:val="27BC1450"/>
    <w:rsid w:val="28906419"/>
    <w:rsid w:val="29061681"/>
    <w:rsid w:val="29346F27"/>
    <w:rsid w:val="2CA8783B"/>
    <w:rsid w:val="2DD84003"/>
    <w:rsid w:val="2F945C9C"/>
    <w:rsid w:val="3073310C"/>
    <w:rsid w:val="30F73365"/>
    <w:rsid w:val="311473FB"/>
    <w:rsid w:val="31FC7390"/>
    <w:rsid w:val="32A233A1"/>
    <w:rsid w:val="32A36BD3"/>
    <w:rsid w:val="347A0A28"/>
    <w:rsid w:val="34D46B38"/>
    <w:rsid w:val="34F06469"/>
    <w:rsid w:val="35037688"/>
    <w:rsid w:val="35497DFC"/>
    <w:rsid w:val="356E6D37"/>
    <w:rsid w:val="36405C01"/>
    <w:rsid w:val="36794C6B"/>
    <w:rsid w:val="36DC6F0E"/>
    <w:rsid w:val="374B128B"/>
    <w:rsid w:val="376B702A"/>
    <w:rsid w:val="38B96174"/>
    <w:rsid w:val="3A394391"/>
    <w:rsid w:val="3AF215C1"/>
    <w:rsid w:val="3B011BDC"/>
    <w:rsid w:val="3B885D22"/>
    <w:rsid w:val="3B9236C9"/>
    <w:rsid w:val="3C140756"/>
    <w:rsid w:val="3C1A48A7"/>
    <w:rsid w:val="3D494F99"/>
    <w:rsid w:val="3DEF482D"/>
    <w:rsid w:val="3EC85FFA"/>
    <w:rsid w:val="41300182"/>
    <w:rsid w:val="415F13B8"/>
    <w:rsid w:val="42557F64"/>
    <w:rsid w:val="44B7644A"/>
    <w:rsid w:val="44C60C63"/>
    <w:rsid w:val="44ED1B2D"/>
    <w:rsid w:val="483F7F95"/>
    <w:rsid w:val="484F022F"/>
    <w:rsid w:val="491A4480"/>
    <w:rsid w:val="49380563"/>
    <w:rsid w:val="4A937CB8"/>
    <w:rsid w:val="4C7A2888"/>
    <w:rsid w:val="4CC151FB"/>
    <w:rsid w:val="4CDF25AC"/>
    <w:rsid w:val="4D9D6E4B"/>
    <w:rsid w:val="4E2C224E"/>
    <w:rsid w:val="51656219"/>
    <w:rsid w:val="532219F2"/>
    <w:rsid w:val="532D3606"/>
    <w:rsid w:val="54AF439E"/>
    <w:rsid w:val="56937118"/>
    <w:rsid w:val="56E2471A"/>
    <w:rsid w:val="57204800"/>
    <w:rsid w:val="57503424"/>
    <w:rsid w:val="597466A4"/>
    <w:rsid w:val="5AD9459C"/>
    <w:rsid w:val="5B237E93"/>
    <w:rsid w:val="5C2B06C5"/>
    <w:rsid w:val="5E1C33F4"/>
    <w:rsid w:val="5E3B7AF9"/>
    <w:rsid w:val="5FCB78B7"/>
    <w:rsid w:val="5FE22D60"/>
    <w:rsid w:val="60017D91"/>
    <w:rsid w:val="606964BC"/>
    <w:rsid w:val="60CC2CDD"/>
    <w:rsid w:val="614E730A"/>
    <w:rsid w:val="636D582F"/>
    <w:rsid w:val="6395523F"/>
    <w:rsid w:val="63E818F6"/>
    <w:rsid w:val="646060BC"/>
    <w:rsid w:val="64617060"/>
    <w:rsid w:val="64A010A4"/>
    <w:rsid w:val="64C115D9"/>
    <w:rsid w:val="65A6536B"/>
    <w:rsid w:val="65D16E38"/>
    <w:rsid w:val="665477F1"/>
    <w:rsid w:val="66C22023"/>
    <w:rsid w:val="66E42BA0"/>
    <w:rsid w:val="6712692A"/>
    <w:rsid w:val="67361858"/>
    <w:rsid w:val="676B75F7"/>
    <w:rsid w:val="67953680"/>
    <w:rsid w:val="685933BE"/>
    <w:rsid w:val="69783B7C"/>
    <w:rsid w:val="69AA1A66"/>
    <w:rsid w:val="69E63E4A"/>
    <w:rsid w:val="6AB06D96"/>
    <w:rsid w:val="6AD12B4E"/>
    <w:rsid w:val="6CBC665B"/>
    <w:rsid w:val="6D8A74C3"/>
    <w:rsid w:val="6DDA2CA0"/>
    <w:rsid w:val="72403C7E"/>
    <w:rsid w:val="72AE42B2"/>
    <w:rsid w:val="73E752B4"/>
    <w:rsid w:val="74932C46"/>
    <w:rsid w:val="754C03FE"/>
    <w:rsid w:val="7646191B"/>
    <w:rsid w:val="77050A54"/>
    <w:rsid w:val="773A7C2A"/>
    <w:rsid w:val="77AE7BE8"/>
    <w:rsid w:val="78360DC6"/>
    <w:rsid w:val="789D1A6F"/>
    <w:rsid w:val="79804A8A"/>
    <w:rsid w:val="7A140357"/>
    <w:rsid w:val="7C9B6A7C"/>
    <w:rsid w:val="7CE34C72"/>
    <w:rsid w:val="7EB81375"/>
    <w:rsid w:val="7F5065BF"/>
    <w:rsid w:val="7F567F7A"/>
    <w:rsid w:val="7F572178"/>
    <w:rsid w:val="7FD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4">
    <w:name w:val="Plain Text"/>
    <w:basedOn w:val="1"/>
    <w:link w:val="16"/>
    <w:unhideWhenUsed/>
    <w:qFormat/>
    <w:uiPriority w:val="0"/>
    <w:rPr>
      <w:rFonts w:ascii="宋体" w:hAnsi="Courier New" w:cstheme="minorBidi"/>
      <w:szCs w:val="2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Char"/>
    <w:basedOn w:val="10"/>
    <w:qFormat/>
    <w:locked/>
    <w:uiPriority w:val="0"/>
    <w:rPr>
      <w:rFonts w:ascii="宋体" w:hAnsi="Courier New" w:eastAsia="宋体"/>
    </w:rPr>
  </w:style>
  <w:style w:type="character" w:customStyle="1" w:styleId="16">
    <w:name w:val="纯文本 Char1"/>
    <w:basedOn w:val="10"/>
    <w:link w:val="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7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  <w:style w:type="paragraph" w:customStyle="1" w:styleId="18">
    <w:name w:val="_Style 15"/>
    <w:basedOn w:val="1"/>
    <w:next w:val="14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1345</Words>
  <Characters>1404</Characters>
  <Lines>9</Lines>
  <Paragraphs>2</Paragraphs>
  <TotalTime>1</TotalTime>
  <ScaleCrop>false</ScaleCrop>
  <LinksUpToDate>false</LinksUpToDate>
  <CharactersWithSpaces>1408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2025-12-25T03:17:00Z</dcterms:created>
  <dc:creator>倪良军</dc:creator>
  <cp:lastModifiedBy>伍阿坚</cp:lastModifiedBy>
  <cp:lastPrinted>2025-12-04T09:07:00Z</cp:lastPrinted>
  <dcterms:modified xsi:type="dcterms:W3CDTF">2026-05-06T08:48:28Z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eyJoZGlkIjoiMGFkYTIxNGRjNWRjZTg5NWIxMjI1N2QzNWQ4ZTgwYTQiLCJ1c2VySWQiOiIyMjY0NjUzODUifQ==</vt:lpwstr>
  </property>
  <property fmtid="{D5CDD505-2E9C-101B-9397-08002B2CF9AE}" pid="4" name="ICV">
    <vt:lpwstr>E601F49D3E1141BA9C48920EEE559D73_13</vt:lpwstr>
  </property>
</Properties>
</file>