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096BFD">
      <w:pPr>
        <w:spacing w:line="480" w:lineRule="exact"/>
        <w:jc w:val="center"/>
        <w:rPr>
          <w:rFonts w:hint="eastAsia" w:ascii="方正小标宋简体" w:hAnsi="宋体" w:eastAsia="方正小标宋简体" w:cs="宋体"/>
          <w:kern w:val="0"/>
          <w:sz w:val="36"/>
          <w:szCs w:val="36"/>
          <w:lang w:val="en-US" w:eastAsia="zh-CN"/>
        </w:rPr>
      </w:pPr>
      <w:r>
        <w:rPr>
          <w:rFonts w:hint="eastAsia" w:ascii="方正小标宋简体" w:hAnsi="宋体" w:eastAsia="方正小标宋简体" w:cs="宋体"/>
          <w:kern w:val="0"/>
          <w:sz w:val="36"/>
          <w:szCs w:val="36"/>
        </w:rPr>
        <w:t>江门市妇幼保健院关于OA系统升级改造项目</w:t>
      </w:r>
      <w:r>
        <w:rPr>
          <w:rFonts w:hint="eastAsia" w:ascii="方正小标宋简体" w:hAnsi="宋体" w:eastAsia="方正小标宋简体" w:cs="宋体"/>
          <w:kern w:val="0"/>
          <w:sz w:val="36"/>
          <w:szCs w:val="36"/>
          <w:lang w:eastAsia="zh-CN"/>
        </w:rPr>
        <w:t>（</w:t>
      </w:r>
      <w:r>
        <w:rPr>
          <w:rFonts w:hint="eastAsia" w:ascii="方正小标宋简体" w:hAnsi="宋体" w:eastAsia="方正小标宋简体" w:cs="宋体"/>
          <w:kern w:val="0"/>
          <w:sz w:val="36"/>
          <w:szCs w:val="36"/>
          <w:lang w:val="en-US" w:eastAsia="zh-CN"/>
        </w:rPr>
        <w:t>XX20260052）</w:t>
      </w:r>
    </w:p>
    <w:p w14:paraId="79E800F6">
      <w:pPr>
        <w:keepNext w:val="0"/>
        <w:keepLines w:val="0"/>
        <w:pageBreakBefore w:val="0"/>
        <w:widowControl w:val="0"/>
        <w:kinsoku/>
        <w:wordWrap/>
        <w:overflowPunct/>
        <w:topLinePunct w:val="0"/>
        <w:autoSpaceDE/>
        <w:autoSpaceDN/>
        <w:bidi w:val="0"/>
        <w:adjustRightInd/>
        <w:snapToGrid/>
        <w:spacing w:line="20" w:lineRule="exact"/>
        <w:jc w:val="center"/>
        <w:textAlignment w:val="auto"/>
        <w:rPr>
          <w:rFonts w:hint="eastAsia" w:ascii="方正小标宋简体" w:hAnsi="宋体" w:eastAsia="方正小标宋简体" w:cs="宋体"/>
          <w:kern w:val="0"/>
          <w:sz w:val="21"/>
          <w:szCs w:val="21"/>
          <w:lang w:val="en-US" w:eastAsia="zh-CN"/>
        </w:rPr>
      </w:pPr>
    </w:p>
    <w:p w14:paraId="7C6FD960">
      <w:pPr>
        <w:keepNext w:val="0"/>
        <w:keepLines w:val="0"/>
        <w:pageBreakBefore w:val="0"/>
        <w:widowControl w:val="0"/>
        <w:kinsoku/>
        <w:wordWrap/>
        <w:overflowPunct/>
        <w:topLinePunct w:val="0"/>
        <w:autoSpaceDE/>
        <w:autoSpaceDN/>
        <w:bidi w:val="0"/>
        <w:adjustRightInd/>
        <w:snapToGrid/>
        <w:spacing w:line="20" w:lineRule="exact"/>
        <w:jc w:val="center"/>
        <w:textAlignment w:val="auto"/>
        <w:rPr>
          <w:rFonts w:hint="eastAsia" w:ascii="方正小标宋简体" w:hAnsi="宋体" w:eastAsia="方正小标宋简体" w:cs="宋体"/>
          <w:kern w:val="0"/>
          <w:sz w:val="21"/>
          <w:szCs w:val="21"/>
          <w:lang w:val="en-US" w:eastAsia="zh-CN"/>
        </w:rPr>
      </w:pPr>
    </w:p>
    <w:p w14:paraId="515ABAF7">
      <w:pPr>
        <w:keepNext w:val="0"/>
        <w:keepLines w:val="0"/>
        <w:pageBreakBefore w:val="0"/>
        <w:widowControl w:val="0"/>
        <w:kinsoku/>
        <w:wordWrap/>
        <w:overflowPunct/>
        <w:topLinePunct w:val="0"/>
        <w:autoSpaceDE/>
        <w:autoSpaceDN/>
        <w:bidi w:val="0"/>
        <w:adjustRightInd/>
        <w:snapToGrid/>
        <w:spacing w:line="20" w:lineRule="exact"/>
        <w:jc w:val="center"/>
        <w:textAlignment w:val="auto"/>
        <w:rPr>
          <w:rFonts w:hint="eastAsia" w:ascii="方正小标宋简体" w:hAnsi="宋体" w:eastAsia="方正小标宋简体" w:cs="宋体"/>
          <w:kern w:val="0"/>
          <w:sz w:val="21"/>
          <w:szCs w:val="21"/>
          <w:lang w:val="en-US" w:eastAsia="zh-CN"/>
        </w:rPr>
      </w:pPr>
      <w:bookmarkStart w:id="0" w:name="_GoBack"/>
    </w:p>
    <w:bookmarkEnd w:id="0"/>
    <w:tbl>
      <w:tblPr>
        <w:tblStyle w:val="8"/>
        <w:tblpPr w:leftFromText="180" w:rightFromText="180" w:vertAnchor="text" w:tblpXSpec="center" w:tblpY="1"/>
        <w:tblOverlap w:val="never"/>
        <w:tblW w:w="5148" w:type="pct"/>
        <w:tblInd w:w="3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229"/>
        <w:gridCol w:w="6191"/>
        <w:gridCol w:w="781"/>
        <w:gridCol w:w="781"/>
        <w:gridCol w:w="1029"/>
      </w:tblGrid>
      <w:tr w14:paraId="3BA10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blHeader/>
        </w:trPr>
        <w:tc>
          <w:tcPr>
            <w:tcW w:w="964" w:type="pct"/>
            <w:gridSpan w:val="2"/>
            <w:vAlign w:val="center"/>
          </w:tcPr>
          <w:p w14:paraId="749DACEC">
            <w:pPr>
              <w:keepNext w:val="0"/>
              <w:keepLines w:val="0"/>
              <w:pageBreakBefore w:val="0"/>
              <w:widowControl w:val="0"/>
              <w:tabs>
                <w:tab w:val="left" w:pos="360"/>
                <w:tab w:val="left" w:pos="840"/>
              </w:tabs>
              <w:kinsoku/>
              <w:wordWrap/>
              <w:overflowPunct/>
              <w:topLinePunct w:val="0"/>
              <w:autoSpaceDE/>
              <w:autoSpaceDN/>
              <w:bidi w:val="0"/>
              <w:adjustRightInd w:val="0"/>
              <w:snapToGrid w:val="0"/>
              <w:jc w:val="center"/>
              <w:rPr>
                <w:rFonts w:ascii="宋体" w:hAnsi="宋体" w:eastAsia="宋体" w:cs="仿宋"/>
                <w:b/>
                <w:szCs w:val="21"/>
              </w:rPr>
            </w:pPr>
            <w:r>
              <w:rPr>
                <w:rFonts w:hint="eastAsia" w:ascii="宋体" w:hAnsi="宋体" w:eastAsia="宋体" w:cs="仿宋"/>
                <w:b/>
                <w:szCs w:val="21"/>
              </w:rPr>
              <w:t>项目</w:t>
            </w:r>
          </w:p>
        </w:tc>
        <w:tc>
          <w:tcPr>
            <w:tcW w:w="2844" w:type="pct"/>
            <w:vAlign w:val="center"/>
          </w:tcPr>
          <w:p w14:paraId="12187DD2">
            <w:pPr>
              <w:keepNext w:val="0"/>
              <w:keepLines w:val="0"/>
              <w:pageBreakBefore w:val="0"/>
              <w:widowControl w:val="0"/>
              <w:tabs>
                <w:tab w:val="left" w:pos="360"/>
                <w:tab w:val="left" w:pos="840"/>
              </w:tabs>
              <w:kinsoku/>
              <w:wordWrap/>
              <w:overflowPunct/>
              <w:topLinePunct w:val="0"/>
              <w:autoSpaceDE/>
              <w:autoSpaceDN/>
              <w:bidi w:val="0"/>
              <w:adjustRightInd w:val="0"/>
              <w:snapToGrid w:val="0"/>
              <w:jc w:val="center"/>
              <w:rPr>
                <w:rFonts w:ascii="宋体" w:hAnsi="宋体" w:eastAsia="宋体" w:cs="仿宋"/>
                <w:b/>
                <w:szCs w:val="21"/>
              </w:rPr>
            </w:pPr>
            <w:r>
              <w:rPr>
                <w:rFonts w:hint="eastAsia" w:ascii="宋体" w:hAnsi="宋体" w:eastAsia="宋体" w:cs="仿宋"/>
                <w:b/>
                <w:szCs w:val="21"/>
              </w:rPr>
              <w:t>评标内容</w:t>
            </w:r>
          </w:p>
        </w:tc>
        <w:tc>
          <w:tcPr>
            <w:tcW w:w="358" w:type="pct"/>
            <w:vAlign w:val="center"/>
          </w:tcPr>
          <w:p w14:paraId="4B6C72E6">
            <w:pPr>
              <w:keepNext w:val="0"/>
              <w:keepLines w:val="0"/>
              <w:pageBreakBefore w:val="0"/>
              <w:widowControl w:val="0"/>
              <w:tabs>
                <w:tab w:val="left" w:pos="360"/>
                <w:tab w:val="left" w:pos="840"/>
              </w:tabs>
              <w:kinsoku/>
              <w:wordWrap/>
              <w:overflowPunct/>
              <w:topLinePunct w:val="0"/>
              <w:autoSpaceDE/>
              <w:autoSpaceDN/>
              <w:bidi w:val="0"/>
              <w:adjustRightInd w:val="0"/>
              <w:snapToGrid w:val="0"/>
              <w:jc w:val="center"/>
              <w:rPr>
                <w:rFonts w:ascii="宋体" w:hAnsi="宋体" w:eastAsia="宋体" w:cs="仿宋"/>
                <w:b/>
                <w:szCs w:val="21"/>
              </w:rPr>
            </w:pPr>
            <w:r>
              <w:rPr>
                <w:rFonts w:hint="eastAsia" w:ascii="宋体" w:hAnsi="宋体" w:eastAsia="宋体" w:cs="仿宋"/>
                <w:b/>
                <w:szCs w:val="21"/>
              </w:rPr>
              <w:t>得分</w:t>
            </w:r>
          </w:p>
        </w:tc>
        <w:tc>
          <w:tcPr>
            <w:tcW w:w="358" w:type="pct"/>
            <w:vAlign w:val="center"/>
          </w:tcPr>
          <w:p w14:paraId="369DDB2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仿宋"/>
                <w:b/>
                <w:szCs w:val="21"/>
              </w:rPr>
            </w:pPr>
            <w:r>
              <w:rPr>
                <w:rFonts w:hint="eastAsia" w:ascii="宋体" w:hAnsi="宋体" w:cs="宋体"/>
                <w:b/>
                <w:bCs/>
                <w:color w:val="000000"/>
                <w:sz w:val="18"/>
                <w:szCs w:val="18"/>
              </w:rPr>
              <w:t>自评分</w:t>
            </w:r>
          </w:p>
        </w:tc>
        <w:tc>
          <w:tcPr>
            <w:tcW w:w="472" w:type="pct"/>
            <w:vAlign w:val="center"/>
          </w:tcPr>
          <w:p w14:paraId="38595DF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仿宋"/>
                <w:b/>
                <w:szCs w:val="21"/>
              </w:rPr>
            </w:pPr>
            <w:r>
              <w:rPr>
                <w:rFonts w:hint="eastAsia" w:ascii="宋体" w:hAnsi="宋体" w:cs="宋体"/>
                <w:b/>
                <w:bCs/>
                <w:color w:val="000000"/>
                <w:sz w:val="18"/>
                <w:szCs w:val="18"/>
              </w:rPr>
              <w:t>佐证材料对应页码</w:t>
            </w:r>
          </w:p>
        </w:tc>
      </w:tr>
      <w:tr w14:paraId="4F018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 w:type="pct"/>
            <w:vMerge w:val="restart"/>
            <w:vAlign w:val="center"/>
          </w:tcPr>
          <w:p w14:paraId="04437965">
            <w:pPr>
              <w:keepNext w:val="0"/>
              <w:keepLines w:val="0"/>
              <w:pageBreakBefore w:val="0"/>
              <w:widowControl w:val="0"/>
              <w:kinsoku/>
              <w:wordWrap/>
              <w:overflowPunct/>
              <w:topLinePunct w:val="0"/>
              <w:autoSpaceDE/>
              <w:autoSpaceDN/>
              <w:bidi w:val="0"/>
              <w:adjustRightInd w:val="0"/>
              <w:snapToGrid w:val="0"/>
              <w:spacing w:after="0"/>
              <w:jc w:val="both"/>
              <w:rPr>
                <w:rFonts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技术部分（</w:t>
            </w:r>
            <w:r>
              <w:rPr>
                <w:rFonts w:ascii="宋体" w:hAnsi="宋体" w:eastAsia="宋体" w:cs="宋体"/>
                <w:color w:val="000000"/>
                <w:kern w:val="2"/>
                <w:sz w:val="21"/>
                <w:szCs w:val="21"/>
                <w:lang w:val="en-US" w:eastAsia="zh-CN" w:bidi="ar-SA"/>
              </w:rPr>
              <w:t>55</w:t>
            </w:r>
            <w:r>
              <w:rPr>
                <w:rFonts w:hint="eastAsia" w:ascii="宋体" w:hAnsi="宋体" w:eastAsia="宋体" w:cs="宋体"/>
                <w:color w:val="000000"/>
                <w:kern w:val="2"/>
                <w:sz w:val="21"/>
                <w:szCs w:val="21"/>
                <w:lang w:val="en-US" w:eastAsia="zh-CN" w:bidi="ar-SA"/>
              </w:rPr>
              <w:t>分）</w:t>
            </w:r>
          </w:p>
        </w:tc>
        <w:tc>
          <w:tcPr>
            <w:tcW w:w="564" w:type="pct"/>
            <w:vAlign w:val="center"/>
          </w:tcPr>
          <w:p w14:paraId="6305F47D">
            <w:pPr>
              <w:keepNext w:val="0"/>
              <w:keepLines w:val="0"/>
              <w:pageBreakBefore w:val="0"/>
              <w:widowControl w:val="0"/>
              <w:kinsoku/>
              <w:wordWrap/>
              <w:overflowPunct/>
              <w:topLinePunct w:val="0"/>
              <w:autoSpaceDE/>
              <w:autoSpaceDN/>
              <w:bidi w:val="0"/>
              <w:adjustRightInd w:val="0"/>
              <w:snapToGrid w:val="0"/>
              <w:spacing w:after="0"/>
              <w:jc w:val="both"/>
              <w:rPr>
                <w:rFonts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参数需求响应情况（</w:t>
            </w:r>
            <w:r>
              <w:rPr>
                <w:rFonts w:ascii="宋体" w:hAnsi="宋体" w:eastAsia="宋体" w:cs="宋体"/>
                <w:color w:val="000000"/>
                <w:kern w:val="2"/>
                <w:sz w:val="21"/>
                <w:szCs w:val="21"/>
                <w:lang w:val="en-US" w:eastAsia="zh-CN" w:bidi="ar-SA"/>
              </w:rPr>
              <w:t>16</w:t>
            </w:r>
            <w:r>
              <w:rPr>
                <w:rFonts w:hint="eastAsia" w:ascii="宋体" w:hAnsi="宋体" w:eastAsia="宋体" w:cs="宋体"/>
                <w:color w:val="000000"/>
                <w:kern w:val="2"/>
                <w:sz w:val="21"/>
                <w:szCs w:val="21"/>
                <w:lang w:val="en-US" w:eastAsia="zh-CN" w:bidi="ar-SA"/>
              </w:rPr>
              <w:t>分）</w:t>
            </w:r>
          </w:p>
        </w:tc>
        <w:tc>
          <w:tcPr>
            <w:tcW w:w="2844" w:type="pct"/>
            <w:vAlign w:val="center"/>
          </w:tcPr>
          <w:p w14:paraId="681AE7B2">
            <w:pPr>
              <w:keepNext w:val="0"/>
              <w:keepLines w:val="0"/>
              <w:pageBreakBefore w:val="0"/>
              <w:widowControl w:val="0"/>
              <w:kinsoku/>
              <w:wordWrap/>
              <w:overflowPunct/>
              <w:topLinePunct w:val="0"/>
              <w:autoSpaceDE/>
              <w:autoSpaceDN/>
              <w:bidi w:val="0"/>
              <w:adjustRightInd w:val="0"/>
              <w:snapToGrid w:val="0"/>
              <w:spacing w:after="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根据供应商对“技术参数”中加注“▲”号的条款进行评分：每满足一项得</w:t>
            </w:r>
            <w:r>
              <w:rPr>
                <w:rFonts w:ascii="宋体" w:hAnsi="宋体" w:eastAsia="宋体" w:cs="Times New Roman"/>
                <w:kern w:val="2"/>
                <w:sz w:val="21"/>
                <w:szCs w:val="21"/>
                <w:lang w:val="en-US" w:eastAsia="zh-CN" w:bidi="ar-SA"/>
              </w:rPr>
              <w:t>1</w:t>
            </w:r>
            <w:r>
              <w:rPr>
                <w:rFonts w:hint="eastAsia" w:ascii="宋体" w:hAnsi="宋体" w:eastAsia="宋体" w:cs="Times New Roman"/>
                <w:kern w:val="2"/>
                <w:sz w:val="21"/>
                <w:szCs w:val="21"/>
                <w:lang w:val="en-US" w:eastAsia="zh-CN" w:bidi="ar-SA"/>
              </w:rPr>
              <w:t>分（“▲”号条款共1</w:t>
            </w:r>
            <w:r>
              <w:rPr>
                <w:rFonts w:ascii="宋体" w:hAnsi="宋体" w:eastAsia="宋体" w:cs="Times New Roman"/>
                <w:kern w:val="2"/>
                <w:sz w:val="21"/>
                <w:szCs w:val="21"/>
                <w:lang w:val="en-US" w:eastAsia="zh-CN" w:bidi="ar-SA"/>
              </w:rPr>
              <w:t>6</w:t>
            </w:r>
            <w:r>
              <w:rPr>
                <w:rFonts w:hint="eastAsia" w:ascii="宋体" w:hAnsi="宋体" w:eastAsia="宋体" w:cs="Times New Roman"/>
                <w:kern w:val="2"/>
                <w:sz w:val="21"/>
                <w:szCs w:val="21"/>
                <w:lang w:val="en-US" w:eastAsia="zh-CN" w:bidi="ar-SA"/>
              </w:rPr>
              <w:t>条）；最高得</w:t>
            </w:r>
            <w:r>
              <w:rPr>
                <w:rFonts w:ascii="宋体" w:hAnsi="宋体" w:eastAsia="宋体" w:cs="Times New Roman"/>
                <w:kern w:val="2"/>
                <w:sz w:val="21"/>
                <w:szCs w:val="21"/>
                <w:lang w:val="en-US" w:eastAsia="zh-CN" w:bidi="ar-SA"/>
              </w:rPr>
              <w:t>16</w:t>
            </w:r>
            <w:r>
              <w:rPr>
                <w:rFonts w:hint="eastAsia" w:ascii="宋体" w:hAnsi="宋体" w:eastAsia="宋体" w:cs="Times New Roman"/>
                <w:kern w:val="2"/>
                <w:sz w:val="21"/>
                <w:szCs w:val="21"/>
                <w:lang w:val="en-US" w:eastAsia="zh-CN" w:bidi="ar-SA"/>
              </w:rPr>
              <w:t>分。</w:t>
            </w:r>
          </w:p>
          <w:p w14:paraId="3E546637">
            <w:pPr>
              <w:keepNext w:val="0"/>
              <w:keepLines w:val="0"/>
              <w:pageBreakBefore w:val="0"/>
              <w:widowControl w:val="0"/>
              <w:kinsoku/>
              <w:wordWrap/>
              <w:overflowPunct/>
              <w:topLinePunct w:val="0"/>
              <w:autoSpaceDE/>
              <w:autoSpaceDN/>
              <w:bidi w:val="0"/>
              <w:adjustRightInd w:val="0"/>
              <w:snapToGrid w:val="0"/>
              <w:spacing w:after="0"/>
              <w:jc w:val="both"/>
              <w:rPr>
                <w:rFonts w:ascii="宋体" w:hAnsi="宋体" w:eastAsia="宋体" w:cs="宋体"/>
                <w:color w:val="000000"/>
                <w:kern w:val="2"/>
                <w:sz w:val="21"/>
                <w:szCs w:val="21"/>
                <w:lang w:val="en-US" w:eastAsia="zh-CN" w:bidi="ar-SA"/>
              </w:rPr>
            </w:pPr>
            <w:r>
              <w:rPr>
                <w:rFonts w:hint="eastAsia" w:ascii="宋体" w:hAnsi="宋体" w:eastAsia="宋体" w:cs="Times New Roman"/>
                <w:kern w:val="2"/>
                <w:sz w:val="21"/>
                <w:szCs w:val="21"/>
                <w:lang w:val="en-US" w:eastAsia="zh-CN" w:bidi="ar-SA"/>
              </w:rPr>
              <w:t>【注：技术参数要求提供证明资料的，则投标文件中须提供对应证明资料。】</w:t>
            </w:r>
          </w:p>
        </w:tc>
        <w:tc>
          <w:tcPr>
            <w:tcW w:w="358" w:type="pct"/>
            <w:vAlign w:val="center"/>
          </w:tcPr>
          <w:p w14:paraId="49019839">
            <w:pPr>
              <w:keepNext w:val="0"/>
              <w:keepLines w:val="0"/>
              <w:pageBreakBefore w:val="0"/>
              <w:widowControl w:val="0"/>
              <w:kinsoku/>
              <w:wordWrap/>
              <w:overflowPunct/>
              <w:topLinePunct w:val="0"/>
              <w:autoSpaceDE/>
              <w:autoSpaceDN/>
              <w:bidi w:val="0"/>
              <w:adjustRightInd w:val="0"/>
              <w:snapToGrid w:val="0"/>
              <w:spacing w:after="0"/>
              <w:jc w:val="center"/>
              <w:rPr>
                <w:rFonts w:ascii="宋体" w:hAnsi="宋体" w:eastAsia="宋体" w:cs="宋体"/>
                <w:color w:val="000000"/>
                <w:kern w:val="2"/>
                <w:sz w:val="21"/>
                <w:szCs w:val="21"/>
                <w:lang w:val="en-US" w:eastAsia="zh-CN" w:bidi="ar-SA"/>
              </w:rPr>
            </w:pPr>
            <w:r>
              <w:rPr>
                <w:rFonts w:ascii="宋体" w:hAnsi="宋体" w:eastAsia="宋体" w:cs="宋体"/>
                <w:color w:val="000000"/>
                <w:kern w:val="2"/>
                <w:sz w:val="21"/>
                <w:szCs w:val="21"/>
                <w:lang w:val="en-US" w:eastAsia="zh-CN" w:bidi="ar-SA"/>
              </w:rPr>
              <w:t>16</w:t>
            </w:r>
          </w:p>
        </w:tc>
        <w:tc>
          <w:tcPr>
            <w:tcW w:w="358" w:type="pct"/>
            <w:vAlign w:val="center"/>
          </w:tcPr>
          <w:p w14:paraId="669FD540">
            <w:pPr>
              <w:keepNext w:val="0"/>
              <w:keepLines w:val="0"/>
              <w:pageBreakBefore w:val="0"/>
              <w:widowControl w:val="0"/>
              <w:kinsoku/>
              <w:wordWrap/>
              <w:overflowPunct/>
              <w:topLinePunct w:val="0"/>
              <w:autoSpaceDE/>
              <w:autoSpaceDN/>
              <w:bidi w:val="0"/>
              <w:adjustRightInd w:val="0"/>
              <w:snapToGrid w:val="0"/>
              <w:spacing w:after="0"/>
              <w:jc w:val="center"/>
              <w:rPr>
                <w:rFonts w:ascii="宋体" w:hAnsi="宋体" w:eastAsia="宋体" w:cs="宋体"/>
                <w:color w:val="000000"/>
                <w:kern w:val="2"/>
                <w:sz w:val="21"/>
                <w:szCs w:val="21"/>
                <w:lang w:val="en-US" w:eastAsia="zh-CN" w:bidi="ar-SA"/>
              </w:rPr>
            </w:pPr>
          </w:p>
        </w:tc>
        <w:tc>
          <w:tcPr>
            <w:tcW w:w="472" w:type="pct"/>
            <w:vAlign w:val="center"/>
          </w:tcPr>
          <w:p w14:paraId="1E4D8077">
            <w:pPr>
              <w:keepNext w:val="0"/>
              <w:keepLines w:val="0"/>
              <w:pageBreakBefore w:val="0"/>
              <w:widowControl w:val="0"/>
              <w:kinsoku/>
              <w:wordWrap/>
              <w:overflowPunct/>
              <w:topLinePunct w:val="0"/>
              <w:autoSpaceDE/>
              <w:autoSpaceDN/>
              <w:bidi w:val="0"/>
              <w:adjustRightInd w:val="0"/>
              <w:snapToGrid w:val="0"/>
              <w:spacing w:after="0"/>
              <w:jc w:val="center"/>
              <w:rPr>
                <w:rFonts w:ascii="宋体" w:hAnsi="宋体" w:eastAsia="宋体" w:cs="宋体"/>
                <w:color w:val="000000"/>
                <w:kern w:val="2"/>
                <w:sz w:val="21"/>
                <w:szCs w:val="21"/>
                <w:lang w:val="en-US" w:eastAsia="zh-CN" w:bidi="ar-SA"/>
              </w:rPr>
            </w:pPr>
          </w:p>
        </w:tc>
      </w:tr>
      <w:tr w14:paraId="78BE6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 w:type="pct"/>
            <w:vMerge w:val="continue"/>
            <w:vAlign w:val="center"/>
          </w:tcPr>
          <w:p w14:paraId="60B535E4">
            <w:pPr>
              <w:keepNext w:val="0"/>
              <w:keepLines w:val="0"/>
              <w:pageBreakBefore w:val="0"/>
              <w:widowControl w:val="0"/>
              <w:kinsoku/>
              <w:wordWrap/>
              <w:overflowPunct/>
              <w:topLinePunct w:val="0"/>
              <w:autoSpaceDE/>
              <w:autoSpaceDN/>
              <w:bidi w:val="0"/>
              <w:adjustRightInd w:val="0"/>
              <w:snapToGrid w:val="0"/>
              <w:spacing w:after="0"/>
              <w:jc w:val="both"/>
              <w:rPr>
                <w:rFonts w:ascii="宋体" w:hAnsi="宋体" w:eastAsia="宋体" w:cs="宋体"/>
                <w:color w:val="000000"/>
                <w:kern w:val="2"/>
                <w:sz w:val="21"/>
                <w:szCs w:val="21"/>
                <w:lang w:val="en-US" w:eastAsia="zh-CN" w:bidi="ar-SA"/>
              </w:rPr>
            </w:pPr>
          </w:p>
        </w:tc>
        <w:tc>
          <w:tcPr>
            <w:tcW w:w="564" w:type="pct"/>
            <w:vAlign w:val="center"/>
          </w:tcPr>
          <w:p w14:paraId="79BDB565">
            <w:pPr>
              <w:keepNext w:val="0"/>
              <w:keepLines w:val="0"/>
              <w:pageBreakBefore w:val="0"/>
              <w:widowControl w:val="0"/>
              <w:kinsoku/>
              <w:wordWrap/>
              <w:overflowPunct/>
              <w:topLinePunct w:val="0"/>
              <w:autoSpaceDE/>
              <w:autoSpaceDN/>
              <w:bidi w:val="0"/>
              <w:adjustRightInd w:val="0"/>
              <w:snapToGrid w:val="0"/>
              <w:spacing w:after="0"/>
              <w:jc w:val="both"/>
              <w:rPr>
                <w:rFonts w:ascii="宋体" w:hAnsi="宋体" w:eastAsia="宋体" w:cs="宋体"/>
                <w:color w:val="000000"/>
                <w:kern w:val="2"/>
                <w:sz w:val="21"/>
                <w:szCs w:val="21"/>
                <w:lang w:val="en-US" w:eastAsia="zh-CN" w:bidi="ar-SA"/>
              </w:rPr>
            </w:pPr>
            <w:r>
              <w:rPr>
                <w:rFonts w:hint="eastAsia" w:ascii="宋体" w:hAnsi="宋体" w:eastAsia="宋体" w:cs="Times New Roman"/>
                <w:kern w:val="2"/>
                <w:sz w:val="21"/>
                <w:szCs w:val="21"/>
                <w:lang w:val="en-US" w:eastAsia="zh-CN" w:bidi="ar-SA"/>
              </w:rPr>
              <w:t>整体技术方案描述、系统及模块需求响应</w:t>
            </w:r>
            <w:r>
              <w:rPr>
                <w:rFonts w:hint="eastAsia" w:ascii="宋体" w:hAnsi="宋体" w:eastAsia="宋体" w:cs="宋体"/>
                <w:color w:val="000000"/>
                <w:kern w:val="2"/>
                <w:sz w:val="21"/>
                <w:szCs w:val="21"/>
                <w:lang w:val="en-US" w:eastAsia="zh-CN" w:bidi="ar-SA"/>
              </w:rPr>
              <w:t>（</w:t>
            </w:r>
            <w:r>
              <w:rPr>
                <w:rFonts w:ascii="宋体" w:hAnsi="宋体" w:eastAsia="宋体" w:cs="宋体"/>
                <w:color w:val="000000"/>
                <w:kern w:val="2"/>
                <w:sz w:val="21"/>
                <w:szCs w:val="21"/>
                <w:lang w:val="en-US" w:eastAsia="zh-CN" w:bidi="ar-SA"/>
              </w:rPr>
              <w:t>10</w:t>
            </w:r>
            <w:r>
              <w:rPr>
                <w:rFonts w:hint="eastAsia" w:ascii="宋体" w:hAnsi="宋体" w:eastAsia="宋体" w:cs="宋体"/>
                <w:color w:val="000000"/>
                <w:kern w:val="2"/>
                <w:sz w:val="21"/>
                <w:szCs w:val="21"/>
                <w:lang w:val="en-US" w:eastAsia="zh-CN" w:bidi="ar-SA"/>
              </w:rPr>
              <w:t>分）</w:t>
            </w:r>
          </w:p>
        </w:tc>
        <w:tc>
          <w:tcPr>
            <w:tcW w:w="2844" w:type="pct"/>
            <w:vAlign w:val="center"/>
          </w:tcPr>
          <w:p w14:paraId="6001BF91">
            <w:pPr>
              <w:keepNext w:val="0"/>
              <w:keepLines w:val="0"/>
              <w:pageBreakBefore w:val="0"/>
              <w:widowControl w:val="0"/>
              <w:kinsoku/>
              <w:wordWrap/>
              <w:overflowPunct/>
              <w:topLinePunct w:val="0"/>
              <w:autoSpaceDE/>
              <w:autoSpaceDN/>
              <w:bidi w:val="0"/>
              <w:adjustRightInd w:val="0"/>
              <w:snapToGrid w:val="0"/>
              <w:spacing w:after="0"/>
              <w:jc w:val="both"/>
              <w:rPr>
                <w:rFonts w:ascii="宋体" w:hAnsi="宋体" w:eastAsia="宋体" w:cs="宋体"/>
                <w:color w:val="000000"/>
                <w:kern w:val="2"/>
                <w:sz w:val="21"/>
                <w:szCs w:val="21"/>
                <w:lang w:val="en-US" w:eastAsia="zh-CN" w:bidi="ar-SA"/>
              </w:rPr>
            </w:pPr>
            <w:r>
              <w:rPr>
                <w:rFonts w:hint="eastAsia" w:ascii="宋体" w:hAnsi="宋体" w:eastAsia="宋体" w:cs="Times New Roman"/>
                <w:kern w:val="2"/>
                <w:sz w:val="21"/>
                <w:szCs w:val="21"/>
                <w:lang w:val="en-US" w:eastAsia="zh-CN" w:bidi="ar-SA"/>
              </w:rPr>
              <w:t>投标人或生产厂商根据采购人要求对项目整体技术方案描述，方案需完整、合理、可行，技术参数应标完整，项目内的各系统及各模块应用场景理解清晰，具有详细的文字解析描述，方案内容合理全面、针对性强、能提供更多合理使用建议，优于项目要求的得</w:t>
            </w:r>
            <w:r>
              <w:rPr>
                <w:rFonts w:ascii="宋体" w:hAnsi="宋体" w:eastAsia="宋体" w:cs="Times New Roman"/>
                <w:kern w:val="2"/>
                <w:sz w:val="21"/>
                <w:szCs w:val="21"/>
                <w:lang w:val="en-US" w:eastAsia="zh-CN" w:bidi="ar-SA"/>
              </w:rPr>
              <w:t>10分；方案相对完整、具实用性、基本满足项目要求的得5分；方案存在缺项或实用性弱、不能全部满足项目要求的得1分；不提供的不得分。</w:t>
            </w:r>
          </w:p>
        </w:tc>
        <w:tc>
          <w:tcPr>
            <w:tcW w:w="358" w:type="pct"/>
            <w:vAlign w:val="center"/>
          </w:tcPr>
          <w:p w14:paraId="437C1A9D">
            <w:pPr>
              <w:keepNext w:val="0"/>
              <w:keepLines w:val="0"/>
              <w:pageBreakBefore w:val="0"/>
              <w:widowControl w:val="0"/>
              <w:kinsoku/>
              <w:wordWrap/>
              <w:overflowPunct/>
              <w:topLinePunct w:val="0"/>
              <w:autoSpaceDE/>
              <w:autoSpaceDN/>
              <w:bidi w:val="0"/>
              <w:adjustRightInd w:val="0"/>
              <w:snapToGrid w:val="0"/>
              <w:spacing w:after="0"/>
              <w:jc w:val="center"/>
              <w:rPr>
                <w:rFonts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w:t>
            </w:r>
            <w:r>
              <w:rPr>
                <w:rFonts w:ascii="宋体" w:hAnsi="宋体" w:eastAsia="宋体" w:cs="宋体"/>
                <w:color w:val="000000"/>
                <w:kern w:val="2"/>
                <w:sz w:val="21"/>
                <w:szCs w:val="21"/>
                <w:lang w:val="en-US" w:eastAsia="zh-CN" w:bidi="ar-SA"/>
              </w:rPr>
              <w:t>0</w:t>
            </w:r>
          </w:p>
        </w:tc>
        <w:tc>
          <w:tcPr>
            <w:tcW w:w="358" w:type="pct"/>
            <w:vAlign w:val="center"/>
          </w:tcPr>
          <w:p w14:paraId="161C9403">
            <w:pPr>
              <w:keepNext w:val="0"/>
              <w:keepLines w:val="0"/>
              <w:pageBreakBefore w:val="0"/>
              <w:widowControl w:val="0"/>
              <w:kinsoku/>
              <w:wordWrap/>
              <w:overflowPunct/>
              <w:topLinePunct w:val="0"/>
              <w:autoSpaceDE/>
              <w:autoSpaceDN/>
              <w:bidi w:val="0"/>
              <w:adjustRightInd w:val="0"/>
              <w:snapToGrid w:val="0"/>
              <w:spacing w:after="0"/>
              <w:jc w:val="center"/>
              <w:rPr>
                <w:rFonts w:hint="eastAsia" w:ascii="宋体" w:hAnsi="宋体" w:eastAsia="宋体" w:cs="宋体"/>
                <w:color w:val="000000"/>
                <w:kern w:val="2"/>
                <w:sz w:val="21"/>
                <w:szCs w:val="21"/>
                <w:lang w:val="en-US" w:eastAsia="zh-CN" w:bidi="ar-SA"/>
              </w:rPr>
            </w:pPr>
          </w:p>
        </w:tc>
        <w:tc>
          <w:tcPr>
            <w:tcW w:w="472" w:type="pct"/>
            <w:vAlign w:val="center"/>
          </w:tcPr>
          <w:p w14:paraId="7885D606">
            <w:pPr>
              <w:keepNext w:val="0"/>
              <w:keepLines w:val="0"/>
              <w:pageBreakBefore w:val="0"/>
              <w:widowControl w:val="0"/>
              <w:kinsoku/>
              <w:wordWrap/>
              <w:overflowPunct/>
              <w:topLinePunct w:val="0"/>
              <w:autoSpaceDE/>
              <w:autoSpaceDN/>
              <w:bidi w:val="0"/>
              <w:adjustRightInd w:val="0"/>
              <w:snapToGrid w:val="0"/>
              <w:spacing w:after="0"/>
              <w:jc w:val="center"/>
              <w:rPr>
                <w:rFonts w:hint="eastAsia" w:ascii="宋体" w:hAnsi="宋体" w:eastAsia="宋体" w:cs="宋体"/>
                <w:color w:val="000000"/>
                <w:kern w:val="2"/>
                <w:sz w:val="21"/>
                <w:szCs w:val="21"/>
                <w:lang w:val="en-US" w:eastAsia="zh-CN" w:bidi="ar-SA"/>
              </w:rPr>
            </w:pPr>
          </w:p>
        </w:tc>
      </w:tr>
      <w:tr w14:paraId="3F56B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 w:type="pct"/>
            <w:vMerge w:val="continue"/>
            <w:vAlign w:val="center"/>
          </w:tcPr>
          <w:p w14:paraId="6085F601">
            <w:pPr>
              <w:keepNext w:val="0"/>
              <w:keepLines w:val="0"/>
              <w:pageBreakBefore w:val="0"/>
              <w:widowControl w:val="0"/>
              <w:kinsoku/>
              <w:wordWrap/>
              <w:overflowPunct/>
              <w:topLinePunct w:val="0"/>
              <w:autoSpaceDE/>
              <w:autoSpaceDN/>
              <w:bidi w:val="0"/>
              <w:adjustRightInd w:val="0"/>
              <w:snapToGrid w:val="0"/>
              <w:spacing w:after="0"/>
              <w:jc w:val="both"/>
              <w:rPr>
                <w:rFonts w:ascii="宋体" w:hAnsi="宋体" w:eastAsia="宋体" w:cs="宋体"/>
                <w:color w:val="000000"/>
                <w:kern w:val="2"/>
                <w:sz w:val="21"/>
                <w:szCs w:val="21"/>
                <w:lang w:val="en-US" w:eastAsia="zh-CN" w:bidi="ar-SA"/>
              </w:rPr>
            </w:pPr>
          </w:p>
        </w:tc>
        <w:tc>
          <w:tcPr>
            <w:tcW w:w="564" w:type="pct"/>
            <w:vAlign w:val="center"/>
          </w:tcPr>
          <w:p w14:paraId="3B1643BC">
            <w:pPr>
              <w:keepNext w:val="0"/>
              <w:keepLines w:val="0"/>
              <w:pageBreakBefore w:val="0"/>
              <w:widowControl w:val="0"/>
              <w:kinsoku/>
              <w:wordWrap/>
              <w:overflowPunct/>
              <w:topLinePunct w:val="0"/>
              <w:autoSpaceDE/>
              <w:autoSpaceDN/>
              <w:bidi w:val="0"/>
              <w:adjustRightInd w:val="0"/>
              <w:snapToGrid w:val="0"/>
              <w:spacing w:after="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系统集成方案</w:t>
            </w:r>
            <w:r>
              <w:rPr>
                <w:rFonts w:ascii="宋体" w:hAnsi="宋体" w:eastAsia="宋体" w:cs="Times New Roman"/>
                <w:kern w:val="2"/>
                <w:sz w:val="21"/>
                <w:szCs w:val="21"/>
                <w:lang w:val="en-US" w:eastAsia="zh-CN" w:bidi="ar-SA"/>
              </w:rPr>
              <w:t>(5分)</w:t>
            </w:r>
          </w:p>
        </w:tc>
        <w:tc>
          <w:tcPr>
            <w:tcW w:w="2844" w:type="pct"/>
            <w:vAlign w:val="center"/>
          </w:tcPr>
          <w:p w14:paraId="664DCDBD">
            <w:pPr>
              <w:keepNext w:val="0"/>
              <w:keepLines w:val="0"/>
              <w:pageBreakBefore w:val="0"/>
              <w:widowControl w:val="0"/>
              <w:kinsoku/>
              <w:wordWrap/>
              <w:overflowPunct/>
              <w:topLinePunct w:val="0"/>
              <w:autoSpaceDE/>
              <w:autoSpaceDN/>
              <w:bidi w:val="0"/>
              <w:adjustRightInd w:val="0"/>
              <w:snapToGrid w:val="0"/>
              <w:spacing w:after="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根据各供应商的与第三方系统互联互通情况，提供合理的系统集成方案进行评分。提供与第三方系统对接及国产环境适配合理性建设方案，切实可行，优于采购需求，得</w:t>
            </w:r>
            <w:r>
              <w:rPr>
                <w:rFonts w:ascii="宋体" w:hAnsi="宋体" w:eastAsia="宋体" w:cs="Times New Roman"/>
                <w:kern w:val="2"/>
                <w:sz w:val="21"/>
                <w:szCs w:val="21"/>
                <w:lang w:val="en-US" w:eastAsia="zh-CN" w:bidi="ar-SA"/>
              </w:rPr>
              <w:t>5分；方案基本合理、可行，满足采购需求，得2分；其他或无响应，得0分</w:t>
            </w:r>
          </w:p>
        </w:tc>
        <w:tc>
          <w:tcPr>
            <w:tcW w:w="358" w:type="pct"/>
            <w:vAlign w:val="center"/>
          </w:tcPr>
          <w:p w14:paraId="03AA70F4">
            <w:pPr>
              <w:keepNext w:val="0"/>
              <w:keepLines w:val="0"/>
              <w:pageBreakBefore w:val="0"/>
              <w:widowControl w:val="0"/>
              <w:kinsoku/>
              <w:wordWrap/>
              <w:overflowPunct/>
              <w:topLinePunct w:val="0"/>
              <w:autoSpaceDE/>
              <w:autoSpaceDN/>
              <w:bidi w:val="0"/>
              <w:adjustRightInd w:val="0"/>
              <w:snapToGrid w:val="0"/>
              <w:spacing w:after="0"/>
              <w:jc w:val="center"/>
              <w:rPr>
                <w:rFonts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5</w:t>
            </w:r>
          </w:p>
        </w:tc>
        <w:tc>
          <w:tcPr>
            <w:tcW w:w="358" w:type="pct"/>
            <w:vAlign w:val="center"/>
          </w:tcPr>
          <w:p w14:paraId="598503B3">
            <w:pPr>
              <w:keepNext w:val="0"/>
              <w:keepLines w:val="0"/>
              <w:pageBreakBefore w:val="0"/>
              <w:widowControl w:val="0"/>
              <w:kinsoku/>
              <w:wordWrap/>
              <w:overflowPunct/>
              <w:topLinePunct w:val="0"/>
              <w:autoSpaceDE/>
              <w:autoSpaceDN/>
              <w:bidi w:val="0"/>
              <w:adjustRightInd w:val="0"/>
              <w:snapToGrid w:val="0"/>
              <w:spacing w:after="0"/>
              <w:jc w:val="center"/>
              <w:rPr>
                <w:rFonts w:hint="eastAsia" w:ascii="宋体" w:hAnsi="宋体" w:eastAsia="宋体" w:cs="宋体"/>
                <w:color w:val="000000"/>
                <w:kern w:val="2"/>
                <w:sz w:val="21"/>
                <w:szCs w:val="21"/>
                <w:lang w:val="en-US" w:eastAsia="zh-CN" w:bidi="ar-SA"/>
              </w:rPr>
            </w:pPr>
          </w:p>
        </w:tc>
        <w:tc>
          <w:tcPr>
            <w:tcW w:w="472" w:type="pct"/>
            <w:vAlign w:val="center"/>
          </w:tcPr>
          <w:p w14:paraId="17099079">
            <w:pPr>
              <w:keepNext w:val="0"/>
              <w:keepLines w:val="0"/>
              <w:pageBreakBefore w:val="0"/>
              <w:widowControl w:val="0"/>
              <w:kinsoku/>
              <w:wordWrap/>
              <w:overflowPunct/>
              <w:topLinePunct w:val="0"/>
              <w:autoSpaceDE/>
              <w:autoSpaceDN/>
              <w:bidi w:val="0"/>
              <w:adjustRightInd w:val="0"/>
              <w:snapToGrid w:val="0"/>
              <w:spacing w:after="0"/>
              <w:jc w:val="center"/>
              <w:rPr>
                <w:rFonts w:hint="eastAsia" w:ascii="宋体" w:hAnsi="宋体" w:eastAsia="宋体" w:cs="宋体"/>
                <w:color w:val="000000"/>
                <w:kern w:val="2"/>
                <w:sz w:val="21"/>
                <w:szCs w:val="21"/>
                <w:lang w:val="en-US" w:eastAsia="zh-CN" w:bidi="ar-SA"/>
              </w:rPr>
            </w:pPr>
          </w:p>
        </w:tc>
      </w:tr>
      <w:tr w14:paraId="26D8F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 w:type="pct"/>
            <w:vMerge w:val="continue"/>
            <w:vAlign w:val="center"/>
          </w:tcPr>
          <w:p w14:paraId="6CB4C048">
            <w:pPr>
              <w:keepNext w:val="0"/>
              <w:keepLines w:val="0"/>
              <w:pageBreakBefore w:val="0"/>
              <w:widowControl w:val="0"/>
              <w:kinsoku/>
              <w:wordWrap/>
              <w:overflowPunct/>
              <w:topLinePunct w:val="0"/>
              <w:autoSpaceDE/>
              <w:autoSpaceDN/>
              <w:bidi w:val="0"/>
              <w:adjustRightInd w:val="0"/>
              <w:snapToGrid w:val="0"/>
              <w:spacing w:after="0"/>
              <w:jc w:val="both"/>
              <w:rPr>
                <w:rFonts w:ascii="宋体" w:hAnsi="宋体" w:eastAsia="宋体" w:cs="宋体"/>
                <w:color w:val="000000"/>
                <w:kern w:val="2"/>
                <w:sz w:val="21"/>
                <w:szCs w:val="21"/>
                <w:lang w:val="en-US" w:eastAsia="zh-CN" w:bidi="ar-SA"/>
              </w:rPr>
            </w:pPr>
          </w:p>
        </w:tc>
        <w:tc>
          <w:tcPr>
            <w:tcW w:w="564" w:type="pct"/>
            <w:vAlign w:val="center"/>
          </w:tcPr>
          <w:p w14:paraId="007FA1BC">
            <w:pPr>
              <w:keepNext w:val="0"/>
              <w:keepLines w:val="0"/>
              <w:pageBreakBefore w:val="0"/>
              <w:widowControl w:val="0"/>
              <w:kinsoku/>
              <w:wordWrap/>
              <w:overflowPunct/>
              <w:topLinePunct w:val="0"/>
              <w:autoSpaceDE/>
              <w:autoSpaceDN/>
              <w:bidi w:val="0"/>
              <w:adjustRightInd w:val="0"/>
              <w:snapToGrid w:val="0"/>
              <w:spacing w:after="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系统数据迁移方案</w:t>
            </w:r>
            <w:r>
              <w:rPr>
                <w:rFonts w:ascii="宋体" w:hAnsi="宋体" w:eastAsia="宋体" w:cs="Times New Roman"/>
                <w:kern w:val="2"/>
                <w:sz w:val="21"/>
                <w:szCs w:val="21"/>
                <w:lang w:val="en-US" w:eastAsia="zh-CN" w:bidi="ar-SA"/>
              </w:rPr>
              <w:t>(5分)</w:t>
            </w:r>
          </w:p>
        </w:tc>
        <w:tc>
          <w:tcPr>
            <w:tcW w:w="2844" w:type="pct"/>
            <w:vAlign w:val="center"/>
          </w:tcPr>
          <w:p w14:paraId="1E7CECB6">
            <w:pPr>
              <w:keepNext w:val="0"/>
              <w:keepLines w:val="0"/>
              <w:pageBreakBefore w:val="0"/>
              <w:widowControl w:val="0"/>
              <w:kinsoku/>
              <w:wordWrap/>
              <w:overflowPunct/>
              <w:topLinePunct w:val="0"/>
              <w:autoSpaceDE/>
              <w:autoSpaceDN/>
              <w:bidi w:val="0"/>
              <w:adjustRightInd w:val="0"/>
              <w:snapToGrid w:val="0"/>
              <w:spacing w:after="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根据各供应商的原系统迁移情况，提供合理的系统迁移方案、并行方案进行评分。方案完整合理、切实可行，完全满足或优于采购需求，得</w:t>
            </w:r>
            <w:r>
              <w:rPr>
                <w:rFonts w:ascii="宋体" w:hAnsi="宋体" w:eastAsia="宋体" w:cs="Times New Roman"/>
                <w:kern w:val="2"/>
                <w:sz w:val="21"/>
                <w:szCs w:val="21"/>
                <w:lang w:val="en-US" w:eastAsia="zh-CN" w:bidi="ar-SA"/>
              </w:rPr>
              <w:t>5分；方案基本合理、可行，部分满足采购需求，得3分；其他或无响应，得0分</w:t>
            </w:r>
          </w:p>
        </w:tc>
        <w:tc>
          <w:tcPr>
            <w:tcW w:w="358" w:type="pct"/>
            <w:vAlign w:val="center"/>
          </w:tcPr>
          <w:p w14:paraId="4D927A8D">
            <w:pPr>
              <w:keepNext w:val="0"/>
              <w:keepLines w:val="0"/>
              <w:pageBreakBefore w:val="0"/>
              <w:widowControl w:val="0"/>
              <w:kinsoku/>
              <w:wordWrap/>
              <w:overflowPunct/>
              <w:topLinePunct w:val="0"/>
              <w:autoSpaceDE/>
              <w:autoSpaceDN/>
              <w:bidi w:val="0"/>
              <w:adjustRightInd w:val="0"/>
              <w:snapToGrid w:val="0"/>
              <w:spacing w:after="0"/>
              <w:jc w:val="center"/>
              <w:rPr>
                <w:rFonts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5</w:t>
            </w:r>
          </w:p>
        </w:tc>
        <w:tc>
          <w:tcPr>
            <w:tcW w:w="358" w:type="pct"/>
            <w:vAlign w:val="center"/>
          </w:tcPr>
          <w:p w14:paraId="04849B5D">
            <w:pPr>
              <w:keepNext w:val="0"/>
              <w:keepLines w:val="0"/>
              <w:pageBreakBefore w:val="0"/>
              <w:widowControl w:val="0"/>
              <w:kinsoku/>
              <w:wordWrap/>
              <w:overflowPunct/>
              <w:topLinePunct w:val="0"/>
              <w:autoSpaceDE/>
              <w:autoSpaceDN/>
              <w:bidi w:val="0"/>
              <w:adjustRightInd w:val="0"/>
              <w:snapToGrid w:val="0"/>
              <w:spacing w:after="0"/>
              <w:jc w:val="center"/>
              <w:rPr>
                <w:rFonts w:hint="eastAsia" w:ascii="宋体" w:hAnsi="宋体" w:eastAsia="宋体" w:cs="宋体"/>
                <w:color w:val="000000"/>
                <w:kern w:val="2"/>
                <w:sz w:val="21"/>
                <w:szCs w:val="21"/>
                <w:lang w:val="en-US" w:eastAsia="zh-CN" w:bidi="ar-SA"/>
              </w:rPr>
            </w:pPr>
          </w:p>
        </w:tc>
        <w:tc>
          <w:tcPr>
            <w:tcW w:w="472" w:type="pct"/>
            <w:vAlign w:val="center"/>
          </w:tcPr>
          <w:p w14:paraId="6004AFA2">
            <w:pPr>
              <w:keepNext w:val="0"/>
              <w:keepLines w:val="0"/>
              <w:pageBreakBefore w:val="0"/>
              <w:widowControl w:val="0"/>
              <w:kinsoku/>
              <w:wordWrap/>
              <w:overflowPunct/>
              <w:topLinePunct w:val="0"/>
              <w:autoSpaceDE/>
              <w:autoSpaceDN/>
              <w:bidi w:val="0"/>
              <w:adjustRightInd w:val="0"/>
              <w:snapToGrid w:val="0"/>
              <w:spacing w:after="0"/>
              <w:jc w:val="center"/>
              <w:rPr>
                <w:rFonts w:hint="eastAsia" w:ascii="宋体" w:hAnsi="宋体" w:eastAsia="宋体" w:cs="宋体"/>
                <w:color w:val="000000"/>
                <w:kern w:val="2"/>
                <w:sz w:val="21"/>
                <w:szCs w:val="21"/>
                <w:lang w:val="en-US" w:eastAsia="zh-CN" w:bidi="ar-SA"/>
              </w:rPr>
            </w:pPr>
          </w:p>
        </w:tc>
      </w:tr>
      <w:tr w14:paraId="7F764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 w:type="pct"/>
            <w:vMerge w:val="continue"/>
            <w:vAlign w:val="center"/>
          </w:tcPr>
          <w:p w14:paraId="0BDE353F">
            <w:pPr>
              <w:keepNext w:val="0"/>
              <w:keepLines w:val="0"/>
              <w:pageBreakBefore w:val="0"/>
              <w:widowControl w:val="0"/>
              <w:kinsoku/>
              <w:wordWrap/>
              <w:overflowPunct/>
              <w:topLinePunct w:val="0"/>
              <w:autoSpaceDE/>
              <w:autoSpaceDN/>
              <w:bidi w:val="0"/>
              <w:adjustRightInd w:val="0"/>
              <w:snapToGrid w:val="0"/>
              <w:spacing w:after="0"/>
              <w:jc w:val="both"/>
              <w:rPr>
                <w:rFonts w:ascii="宋体" w:hAnsi="宋体" w:eastAsia="宋体" w:cs="宋体"/>
                <w:color w:val="000000"/>
                <w:kern w:val="2"/>
                <w:sz w:val="21"/>
                <w:szCs w:val="21"/>
                <w:lang w:val="en-US" w:eastAsia="zh-CN" w:bidi="ar-SA"/>
              </w:rPr>
            </w:pPr>
          </w:p>
        </w:tc>
        <w:tc>
          <w:tcPr>
            <w:tcW w:w="564" w:type="pct"/>
            <w:vAlign w:val="center"/>
          </w:tcPr>
          <w:p w14:paraId="63F0006C">
            <w:pPr>
              <w:keepNext w:val="0"/>
              <w:keepLines w:val="0"/>
              <w:pageBreakBefore w:val="0"/>
              <w:widowControl w:val="0"/>
              <w:kinsoku/>
              <w:wordWrap/>
              <w:overflowPunct/>
              <w:topLinePunct w:val="0"/>
              <w:autoSpaceDE/>
              <w:autoSpaceDN/>
              <w:bidi w:val="0"/>
              <w:adjustRightInd w:val="0"/>
              <w:snapToGrid w:val="0"/>
              <w:spacing w:after="0"/>
              <w:jc w:val="both"/>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实施管理方案(5分)</w:t>
            </w:r>
          </w:p>
        </w:tc>
        <w:tc>
          <w:tcPr>
            <w:tcW w:w="2844" w:type="pct"/>
            <w:vAlign w:val="center"/>
          </w:tcPr>
          <w:p w14:paraId="3C744B18">
            <w:pPr>
              <w:keepNext w:val="0"/>
              <w:keepLines w:val="0"/>
              <w:pageBreakBefore w:val="0"/>
              <w:widowControl w:val="0"/>
              <w:kinsoku/>
              <w:wordWrap/>
              <w:overflowPunct/>
              <w:topLinePunct w:val="0"/>
              <w:autoSpaceDE/>
              <w:autoSpaceDN/>
              <w:bidi w:val="0"/>
              <w:adjustRightInd w:val="0"/>
              <w:snapToGrid w:val="0"/>
              <w:spacing w:after="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根据各供应商的实施方案，合理的项目实施周期和进度表、整个项目风险评估及控制措施、人员组织保障方案等进行评分。方案完整合理、切实可行，完全满足或优于采购需求，得</w:t>
            </w:r>
            <w:r>
              <w:rPr>
                <w:rFonts w:ascii="宋体" w:hAnsi="宋体" w:eastAsia="宋体" w:cs="Times New Roman"/>
                <w:kern w:val="2"/>
                <w:sz w:val="21"/>
                <w:szCs w:val="21"/>
                <w:lang w:val="en-US" w:eastAsia="zh-CN" w:bidi="ar-SA"/>
              </w:rPr>
              <w:t>5分；方案基本合理、可行，部分满足采购需求，得3分；其他或无响应，得0分。</w:t>
            </w:r>
          </w:p>
        </w:tc>
        <w:tc>
          <w:tcPr>
            <w:tcW w:w="358" w:type="pct"/>
            <w:vAlign w:val="center"/>
          </w:tcPr>
          <w:p w14:paraId="2751C7AC">
            <w:pPr>
              <w:keepNext w:val="0"/>
              <w:keepLines w:val="0"/>
              <w:pageBreakBefore w:val="0"/>
              <w:widowControl w:val="0"/>
              <w:kinsoku/>
              <w:wordWrap/>
              <w:overflowPunct/>
              <w:topLinePunct w:val="0"/>
              <w:autoSpaceDE/>
              <w:autoSpaceDN/>
              <w:bidi w:val="0"/>
              <w:adjustRightInd w:val="0"/>
              <w:snapToGrid w:val="0"/>
              <w:spacing w:after="0"/>
              <w:jc w:val="center"/>
              <w:rPr>
                <w:rFonts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5</w:t>
            </w:r>
          </w:p>
        </w:tc>
        <w:tc>
          <w:tcPr>
            <w:tcW w:w="358" w:type="pct"/>
            <w:vAlign w:val="center"/>
          </w:tcPr>
          <w:p w14:paraId="158212F1">
            <w:pPr>
              <w:keepNext w:val="0"/>
              <w:keepLines w:val="0"/>
              <w:pageBreakBefore w:val="0"/>
              <w:widowControl w:val="0"/>
              <w:kinsoku/>
              <w:wordWrap/>
              <w:overflowPunct/>
              <w:topLinePunct w:val="0"/>
              <w:autoSpaceDE/>
              <w:autoSpaceDN/>
              <w:bidi w:val="0"/>
              <w:adjustRightInd w:val="0"/>
              <w:snapToGrid w:val="0"/>
              <w:spacing w:after="0"/>
              <w:jc w:val="center"/>
              <w:rPr>
                <w:rFonts w:hint="eastAsia" w:ascii="宋体" w:hAnsi="宋体" w:eastAsia="宋体" w:cs="宋体"/>
                <w:color w:val="000000"/>
                <w:kern w:val="2"/>
                <w:sz w:val="21"/>
                <w:szCs w:val="21"/>
                <w:lang w:val="en-US" w:eastAsia="zh-CN" w:bidi="ar-SA"/>
              </w:rPr>
            </w:pPr>
          </w:p>
        </w:tc>
        <w:tc>
          <w:tcPr>
            <w:tcW w:w="472" w:type="pct"/>
            <w:vAlign w:val="center"/>
          </w:tcPr>
          <w:p w14:paraId="09108BF0">
            <w:pPr>
              <w:keepNext w:val="0"/>
              <w:keepLines w:val="0"/>
              <w:pageBreakBefore w:val="0"/>
              <w:widowControl w:val="0"/>
              <w:kinsoku/>
              <w:wordWrap/>
              <w:overflowPunct/>
              <w:topLinePunct w:val="0"/>
              <w:autoSpaceDE/>
              <w:autoSpaceDN/>
              <w:bidi w:val="0"/>
              <w:adjustRightInd w:val="0"/>
              <w:snapToGrid w:val="0"/>
              <w:spacing w:after="0"/>
              <w:jc w:val="center"/>
              <w:rPr>
                <w:rFonts w:hint="eastAsia" w:ascii="宋体" w:hAnsi="宋体" w:eastAsia="宋体" w:cs="宋体"/>
                <w:color w:val="000000"/>
                <w:kern w:val="2"/>
                <w:sz w:val="21"/>
                <w:szCs w:val="21"/>
                <w:lang w:val="en-US" w:eastAsia="zh-CN" w:bidi="ar-SA"/>
              </w:rPr>
            </w:pPr>
          </w:p>
        </w:tc>
      </w:tr>
      <w:tr w14:paraId="1062A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 w:type="pct"/>
            <w:vMerge w:val="continue"/>
            <w:vAlign w:val="center"/>
          </w:tcPr>
          <w:p w14:paraId="6E056435">
            <w:pPr>
              <w:keepNext w:val="0"/>
              <w:keepLines w:val="0"/>
              <w:pageBreakBefore w:val="0"/>
              <w:widowControl w:val="0"/>
              <w:kinsoku/>
              <w:wordWrap/>
              <w:overflowPunct/>
              <w:topLinePunct w:val="0"/>
              <w:autoSpaceDE/>
              <w:autoSpaceDN/>
              <w:bidi w:val="0"/>
              <w:adjustRightInd w:val="0"/>
              <w:snapToGrid w:val="0"/>
              <w:spacing w:after="0"/>
              <w:jc w:val="both"/>
              <w:rPr>
                <w:rFonts w:ascii="宋体" w:hAnsi="宋体" w:eastAsia="宋体" w:cs="宋体"/>
                <w:color w:val="000000"/>
                <w:kern w:val="2"/>
                <w:sz w:val="21"/>
                <w:szCs w:val="21"/>
                <w:lang w:val="en-US" w:eastAsia="zh-CN" w:bidi="ar-SA"/>
              </w:rPr>
            </w:pPr>
          </w:p>
        </w:tc>
        <w:tc>
          <w:tcPr>
            <w:tcW w:w="564" w:type="pct"/>
            <w:vAlign w:val="center"/>
          </w:tcPr>
          <w:p w14:paraId="26B67777">
            <w:pPr>
              <w:keepNext w:val="0"/>
              <w:keepLines w:val="0"/>
              <w:pageBreakBefore w:val="0"/>
              <w:widowControl w:val="0"/>
              <w:kinsoku/>
              <w:wordWrap/>
              <w:overflowPunct/>
              <w:topLinePunct w:val="0"/>
              <w:autoSpaceDE/>
              <w:autoSpaceDN/>
              <w:bidi w:val="0"/>
              <w:adjustRightInd w:val="0"/>
              <w:snapToGrid w:val="0"/>
              <w:spacing w:after="0"/>
              <w:jc w:val="both"/>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售后服务方案(5分)</w:t>
            </w:r>
          </w:p>
        </w:tc>
        <w:tc>
          <w:tcPr>
            <w:tcW w:w="2844" w:type="pct"/>
            <w:vAlign w:val="center"/>
          </w:tcPr>
          <w:p w14:paraId="31985D7B">
            <w:pPr>
              <w:keepNext w:val="0"/>
              <w:keepLines w:val="0"/>
              <w:pageBreakBefore w:val="0"/>
              <w:widowControl w:val="0"/>
              <w:kinsoku/>
              <w:wordWrap/>
              <w:overflowPunct/>
              <w:topLinePunct w:val="0"/>
              <w:autoSpaceDE/>
              <w:autoSpaceDN/>
              <w:bidi w:val="0"/>
              <w:adjustRightInd w:val="0"/>
              <w:snapToGrid w:val="0"/>
              <w:spacing w:after="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根据报价投标人提供的售后方案、售后服务承诺、解决故障时间承诺等进行打分：方案完整合理、切实可行，完全满足或优于采购需求，每年维护费用打折率明确，得</w:t>
            </w:r>
            <w:r>
              <w:rPr>
                <w:rFonts w:ascii="宋体" w:hAnsi="宋体" w:eastAsia="宋体" w:cs="Times New Roman"/>
                <w:kern w:val="2"/>
                <w:sz w:val="21"/>
                <w:szCs w:val="21"/>
                <w:lang w:val="en-US" w:eastAsia="zh-CN" w:bidi="ar-SA"/>
              </w:rPr>
              <w:t>5分；方案基本合理、可行，部分满足采购需求，得3分；其他或无响应，得0分。</w:t>
            </w:r>
          </w:p>
        </w:tc>
        <w:tc>
          <w:tcPr>
            <w:tcW w:w="358" w:type="pct"/>
            <w:vAlign w:val="center"/>
          </w:tcPr>
          <w:p w14:paraId="0C8C208E">
            <w:pPr>
              <w:keepNext w:val="0"/>
              <w:keepLines w:val="0"/>
              <w:pageBreakBefore w:val="0"/>
              <w:widowControl w:val="0"/>
              <w:kinsoku/>
              <w:wordWrap/>
              <w:overflowPunct/>
              <w:topLinePunct w:val="0"/>
              <w:autoSpaceDE/>
              <w:autoSpaceDN/>
              <w:bidi w:val="0"/>
              <w:adjustRightInd w:val="0"/>
              <w:snapToGrid w:val="0"/>
              <w:spacing w:after="0"/>
              <w:jc w:val="center"/>
              <w:rPr>
                <w:rFonts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5</w:t>
            </w:r>
          </w:p>
        </w:tc>
        <w:tc>
          <w:tcPr>
            <w:tcW w:w="358" w:type="pct"/>
            <w:vAlign w:val="center"/>
          </w:tcPr>
          <w:p w14:paraId="222C6A43">
            <w:pPr>
              <w:keepNext w:val="0"/>
              <w:keepLines w:val="0"/>
              <w:pageBreakBefore w:val="0"/>
              <w:widowControl w:val="0"/>
              <w:kinsoku/>
              <w:wordWrap/>
              <w:overflowPunct/>
              <w:topLinePunct w:val="0"/>
              <w:autoSpaceDE/>
              <w:autoSpaceDN/>
              <w:bidi w:val="0"/>
              <w:adjustRightInd w:val="0"/>
              <w:snapToGrid w:val="0"/>
              <w:spacing w:after="0"/>
              <w:jc w:val="center"/>
              <w:rPr>
                <w:rFonts w:hint="eastAsia" w:ascii="宋体" w:hAnsi="宋体" w:eastAsia="宋体" w:cs="宋体"/>
                <w:color w:val="000000"/>
                <w:kern w:val="2"/>
                <w:sz w:val="21"/>
                <w:szCs w:val="21"/>
                <w:lang w:val="en-US" w:eastAsia="zh-CN" w:bidi="ar-SA"/>
              </w:rPr>
            </w:pPr>
          </w:p>
        </w:tc>
        <w:tc>
          <w:tcPr>
            <w:tcW w:w="472" w:type="pct"/>
            <w:vAlign w:val="center"/>
          </w:tcPr>
          <w:p w14:paraId="5AB473B3">
            <w:pPr>
              <w:keepNext w:val="0"/>
              <w:keepLines w:val="0"/>
              <w:pageBreakBefore w:val="0"/>
              <w:widowControl w:val="0"/>
              <w:kinsoku/>
              <w:wordWrap/>
              <w:overflowPunct/>
              <w:topLinePunct w:val="0"/>
              <w:autoSpaceDE/>
              <w:autoSpaceDN/>
              <w:bidi w:val="0"/>
              <w:adjustRightInd w:val="0"/>
              <w:snapToGrid w:val="0"/>
              <w:spacing w:after="0"/>
              <w:jc w:val="center"/>
              <w:rPr>
                <w:rFonts w:hint="eastAsia" w:ascii="宋体" w:hAnsi="宋体" w:eastAsia="宋体" w:cs="宋体"/>
                <w:color w:val="000000"/>
                <w:kern w:val="2"/>
                <w:sz w:val="21"/>
                <w:szCs w:val="21"/>
                <w:lang w:val="en-US" w:eastAsia="zh-CN" w:bidi="ar-SA"/>
              </w:rPr>
            </w:pPr>
          </w:p>
        </w:tc>
      </w:tr>
      <w:tr w14:paraId="578B4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 w:type="pct"/>
            <w:vMerge w:val="continue"/>
            <w:vAlign w:val="center"/>
          </w:tcPr>
          <w:p w14:paraId="6C42B64A">
            <w:pPr>
              <w:keepNext w:val="0"/>
              <w:keepLines w:val="0"/>
              <w:pageBreakBefore w:val="0"/>
              <w:widowControl w:val="0"/>
              <w:kinsoku/>
              <w:wordWrap/>
              <w:overflowPunct/>
              <w:topLinePunct w:val="0"/>
              <w:autoSpaceDE/>
              <w:autoSpaceDN/>
              <w:bidi w:val="0"/>
              <w:adjustRightInd w:val="0"/>
              <w:snapToGrid w:val="0"/>
              <w:spacing w:after="0"/>
              <w:jc w:val="both"/>
              <w:rPr>
                <w:rFonts w:ascii="宋体" w:hAnsi="宋体" w:eastAsia="宋体" w:cs="宋体"/>
                <w:color w:val="000000"/>
                <w:kern w:val="2"/>
                <w:sz w:val="21"/>
                <w:szCs w:val="21"/>
                <w:lang w:val="en-US" w:eastAsia="zh-CN" w:bidi="ar-SA"/>
              </w:rPr>
            </w:pPr>
          </w:p>
        </w:tc>
        <w:tc>
          <w:tcPr>
            <w:tcW w:w="564" w:type="pct"/>
            <w:vAlign w:val="center"/>
          </w:tcPr>
          <w:p w14:paraId="1CF70358">
            <w:pPr>
              <w:keepNext w:val="0"/>
              <w:keepLines w:val="0"/>
              <w:pageBreakBefore w:val="0"/>
              <w:widowControl w:val="0"/>
              <w:kinsoku/>
              <w:wordWrap/>
              <w:overflowPunct/>
              <w:topLinePunct w:val="0"/>
              <w:autoSpaceDE/>
              <w:autoSpaceDN/>
              <w:bidi w:val="0"/>
              <w:adjustRightInd w:val="0"/>
              <w:snapToGrid w:val="0"/>
              <w:spacing w:after="0"/>
              <w:jc w:val="both"/>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培训方案(5分)</w:t>
            </w:r>
          </w:p>
        </w:tc>
        <w:tc>
          <w:tcPr>
            <w:tcW w:w="2844" w:type="pct"/>
            <w:vAlign w:val="center"/>
          </w:tcPr>
          <w:p w14:paraId="4B789F5B">
            <w:pPr>
              <w:keepNext w:val="0"/>
              <w:keepLines w:val="0"/>
              <w:pageBreakBefore w:val="0"/>
              <w:widowControl w:val="0"/>
              <w:kinsoku/>
              <w:wordWrap/>
              <w:overflowPunct/>
              <w:topLinePunct w:val="0"/>
              <w:autoSpaceDE/>
              <w:autoSpaceDN/>
              <w:bidi w:val="0"/>
              <w:adjustRightInd w:val="0"/>
              <w:snapToGrid w:val="0"/>
              <w:spacing w:after="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根据各供应商培训方案中的培训计划和内容设置、培训实施方案等因素进行综合评价。方案完整合理、切实可行，完全满足或优于采购需求，得</w:t>
            </w:r>
            <w:r>
              <w:rPr>
                <w:rFonts w:ascii="宋体" w:hAnsi="宋体" w:eastAsia="宋体" w:cs="Times New Roman"/>
                <w:kern w:val="2"/>
                <w:sz w:val="21"/>
                <w:szCs w:val="21"/>
                <w:lang w:val="en-US" w:eastAsia="zh-CN" w:bidi="ar-SA"/>
              </w:rPr>
              <w:t>5分；方案基本合理、可行，部分满足采购需求，得3分；其他或无响应，得0分。</w:t>
            </w:r>
          </w:p>
        </w:tc>
        <w:tc>
          <w:tcPr>
            <w:tcW w:w="358" w:type="pct"/>
            <w:vAlign w:val="center"/>
          </w:tcPr>
          <w:p w14:paraId="6F856C54">
            <w:pPr>
              <w:keepNext w:val="0"/>
              <w:keepLines w:val="0"/>
              <w:pageBreakBefore w:val="0"/>
              <w:widowControl w:val="0"/>
              <w:kinsoku/>
              <w:wordWrap/>
              <w:overflowPunct/>
              <w:topLinePunct w:val="0"/>
              <w:autoSpaceDE/>
              <w:autoSpaceDN/>
              <w:bidi w:val="0"/>
              <w:adjustRightInd w:val="0"/>
              <w:snapToGrid w:val="0"/>
              <w:spacing w:after="0"/>
              <w:jc w:val="center"/>
              <w:rPr>
                <w:rFonts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5</w:t>
            </w:r>
          </w:p>
        </w:tc>
        <w:tc>
          <w:tcPr>
            <w:tcW w:w="358" w:type="pct"/>
            <w:vAlign w:val="center"/>
          </w:tcPr>
          <w:p w14:paraId="0806F3BA">
            <w:pPr>
              <w:keepNext w:val="0"/>
              <w:keepLines w:val="0"/>
              <w:pageBreakBefore w:val="0"/>
              <w:widowControl w:val="0"/>
              <w:kinsoku/>
              <w:wordWrap/>
              <w:overflowPunct/>
              <w:topLinePunct w:val="0"/>
              <w:autoSpaceDE/>
              <w:autoSpaceDN/>
              <w:bidi w:val="0"/>
              <w:adjustRightInd w:val="0"/>
              <w:snapToGrid w:val="0"/>
              <w:spacing w:after="0"/>
              <w:jc w:val="center"/>
              <w:rPr>
                <w:rFonts w:hint="eastAsia" w:ascii="宋体" w:hAnsi="宋体" w:eastAsia="宋体" w:cs="宋体"/>
                <w:color w:val="000000"/>
                <w:kern w:val="2"/>
                <w:sz w:val="21"/>
                <w:szCs w:val="21"/>
                <w:lang w:val="en-US" w:eastAsia="zh-CN" w:bidi="ar-SA"/>
              </w:rPr>
            </w:pPr>
          </w:p>
        </w:tc>
        <w:tc>
          <w:tcPr>
            <w:tcW w:w="472" w:type="pct"/>
            <w:vAlign w:val="center"/>
          </w:tcPr>
          <w:p w14:paraId="4F9C8AD5">
            <w:pPr>
              <w:keepNext w:val="0"/>
              <w:keepLines w:val="0"/>
              <w:pageBreakBefore w:val="0"/>
              <w:widowControl w:val="0"/>
              <w:kinsoku/>
              <w:wordWrap/>
              <w:overflowPunct/>
              <w:topLinePunct w:val="0"/>
              <w:autoSpaceDE/>
              <w:autoSpaceDN/>
              <w:bidi w:val="0"/>
              <w:adjustRightInd w:val="0"/>
              <w:snapToGrid w:val="0"/>
              <w:spacing w:after="0"/>
              <w:jc w:val="center"/>
              <w:rPr>
                <w:rFonts w:hint="eastAsia" w:ascii="宋体" w:hAnsi="宋体" w:eastAsia="宋体" w:cs="宋体"/>
                <w:color w:val="000000"/>
                <w:kern w:val="2"/>
                <w:sz w:val="21"/>
                <w:szCs w:val="21"/>
                <w:lang w:val="en-US" w:eastAsia="zh-CN" w:bidi="ar-SA"/>
              </w:rPr>
            </w:pPr>
          </w:p>
        </w:tc>
      </w:tr>
      <w:tr w14:paraId="482E1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 w:type="pct"/>
            <w:vMerge w:val="continue"/>
            <w:vAlign w:val="center"/>
          </w:tcPr>
          <w:p w14:paraId="70E8CE13">
            <w:pPr>
              <w:keepNext w:val="0"/>
              <w:keepLines w:val="0"/>
              <w:pageBreakBefore w:val="0"/>
              <w:widowControl w:val="0"/>
              <w:kinsoku/>
              <w:wordWrap/>
              <w:overflowPunct/>
              <w:topLinePunct w:val="0"/>
              <w:autoSpaceDE/>
              <w:autoSpaceDN/>
              <w:bidi w:val="0"/>
              <w:adjustRightInd w:val="0"/>
              <w:snapToGrid w:val="0"/>
              <w:spacing w:after="0"/>
              <w:jc w:val="both"/>
              <w:rPr>
                <w:rFonts w:ascii="宋体" w:hAnsi="宋体" w:eastAsia="宋体" w:cs="宋体"/>
                <w:color w:val="000000"/>
                <w:kern w:val="2"/>
                <w:sz w:val="21"/>
                <w:szCs w:val="21"/>
                <w:lang w:val="en-US" w:eastAsia="zh-CN" w:bidi="ar-SA"/>
              </w:rPr>
            </w:pPr>
          </w:p>
        </w:tc>
        <w:tc>
          <w:tcPr>
            <w:tcW w:w="564" w:type="pct"/>
            <w:vAlign w:val="center"/>
          </w:tcPr>
          <w:p w14:paraId="3A9D13B2">
            <w:pPr>
              <w:keepNext w:val="0"/>
              <w:keepLines w:val="0"/>
              <w:pageBreakBefore w:val="0"/>
              <w:widowControl w:val="0"/>
              <w:kinsoku/>
              <w:wordWrap/>
              <w:overflowPunct/>
              <w:topLinePunct w:val="0"/>
              <w:autoSpaceDE/>
              <w:autoSpaceDN/>
              <w:bidi w:val="0"/>
              <w:adjustRightInd w:val="0"/>
              <w:snapToGrid w:val="0"/>
              <w:spacing w:after="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技术安全服务人员(4分)</w:t>
            </w:r>
          </w:p>
        </w:tc>
        <w:tc>
          <w:tcPr>
            <w:tcW w:w="2844" w:type="pct"/>
            <w:vAlign w:val="center"/>
          </w:tcPr>
          <w:p w14:paraId="20CF329A">
            <w:pPr>
              <w:keepNext w:val="0"/>
              <w:keepLines w:val="0"/>
              <w:pageBreakBefore w:val="0"/>
              <w:widowControl w:val="0"/>
              <w:kinsoku/>
              <w:wordWrap/>
              <w:overflowPunct/>
              <w:topLinePunct w:val="0"/>
              <w:autoSpaceDE/>
              <w:autoSpaceDN/>
              <w:bidi w:val="0"/>
              <w:adjustRightInd w:val="0"/>
              <w:snapToGrid w:val="0"/>
              <w:textAlignment w:val="center"/>
              <w:rPr>
                <w:rFonts w:ascii="宋体" w:hAnsi="宋体" w:eastAsia="宋体" w:cs="Times New Roman"/>
                <w:szCs w:val="21"/>
              </w:rPr>
            </w:pPr>
            <w:r>
              <w:rPr>
                <w:rFonts w:hint="eastAsia" w:ascii="宋体" w:hAnsi="宋体" w:eastAsia="宋体" w:cs="Times New Roman"/>
                <w:szCs w:val="21"/>
              </w:rPr>
              <w:t>投标人或生产厂商技术团队须满足以下人员资质及数量要求：</w:t>
            </w:r>
          </w:p>
          <w:p w14:paraId="582181D8">
            <w:pPr>
              <w:keepNext w:val="0"/>
              <w:keepLines w:val="0"/>
              <w:pageBreakBefore w:val="0"/>
              <w:widowControl w:val="0"/>
              <w:kinsoku/>
              <w:wordWrap/>
              <w:overflowPunct/>
              <w:topLinePunct w:val="0"/>
              <w:autoSpaceDE/>
              <w:autoSpaceDN/>
              <w:bidi w:val="0"/>
              <w:adjustRightInd w:val="0"/>
              <w:snapToGrid w:val="0"/>
              <w:textAlignment w:val="center"/>
              <w:rPr>
                <w:rFonts w:ascii="宋体" w:hAnsi="宋体" w:eastAsia="宋体" w:cs="Times New Roman"/>
                <w:szCs w:val="21"/>
              </w:rPr>
            </w:pPr>
            <w:r>
              <w:rPr>
                <w:rFonts w:hint="eastAsia" w:ascii="宋体" w:hAnsi="宋体" w:eastAsia="宋体" w:cs="Times New Roman"/>
                <w:szCs w:val="21"/>
              </w:rPr>
              <w:t>安全技术保障人员2名，人员具有：信息安全保障人员认证证书。本项目全部满足得4分，不满足不得分。</w:t>
            </w:r>
          </w:p>
          <w:p w14:paraId="7EACA6BD">
            <w:pPr>
              <w:keepNext w:val="0"/>
              <w:keepLines w:val="0"/>
              <w:pageBreakBefore w:val="0"/>
              <w:widowControl w:val="0"/>
              <w:kinsoku/>
              <w:wordWrap/>
              <w:overflowPunct/>
              <w:topLinePunct w:val="0"/>
              <w:autoSpaceDE/>
              <w:autoSpaceDN/>
              <w:bidi w:val="0"/>
              <w:adjustRightInd w:val="0"/>
              <w:snapToGrid w:val="0"/>
              <w:spacing w:after="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注：岗位之间不可以兼任，如岗位重复，对一人多证的情况下，不重复计算证书。投标人须提供项目技术团队成员资质证书扫描件，以及在本单位任职的外部证明材料（如投标截止日之前六个月以内任意月份的代缴个税税单或参加社会保险的《投保单》或《社会保险参保人员证明》等。无提供的不得分。】</w:t>
            </w:r>
          </w:p>
        </w:tc>
        <w:tc>
          <w:tcPr>
            <w:tcW w:w="358" w:type="pct"/>
            <w:vAlign w:val="center"/>
          </w:tcPr>
          <w:p w14:paraId="6556094E">
            <w:pPr>
              <w:keepNext w:val="0"/>
              <w:keepLines w:val="0"/>
              <w:pageBreakBefore w:val="0"/>
              <w:widowControl w:val="0"/>
              <w:kinsoku/>
              <w:wordWrap/>
              <w:overflowPunct/>
              <w:topLinePunct w:val="0"/>
              <w:autoSpaceDE/>
              <w:autoSpaceDN/>
              <w:bidi w:val="0"/>
              <w:adjustRightInd w:val="0"/>
              <w:snapToGrid w:val="0"/>
              <w:spacing w:after="0"/>
              <w:jc w:val="center"/>
              <w:rPr>
                <w:rFonts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4</w:t>
            </w:r>
          </w:p>
        </w:tc>
        <w:tc>
          <w:tcPr>
            <w:tcW w:w="358" w:type="pct"/>
            <w:vAlign w:val="center"/>
          </w:tcPr>
          <w:p w14:paraId="1013D07F">
            <w:pPr>
              <w:keepNext w:val="0"/>
              <w:keepLines w:val="0"/>
              <w:pageBreakBefore w:val="0"/>
              <w:widowControl w:val="0"/>
              <w:kinsoku/>
              <w:wordWrap/>
              <w:overflowPunct/>
              <w:topLinePunct w:val="0"/>
              <w:autoSpaceDE/>
              <w:autoSpaceDN/>
              <w:bidi w:val="0"/>
              <w:adjustRightInd w:val="0"/>
              <w:snapToGrid w:val="0"/>
              <w:spacing w:after="0"/>
              <w:jc w:val="center"/>
              <w:rPr>
                <w:rFonts w:hint="eastAsia" w:ascii="宋体" w:hAnsi="宋体" w:eastAsia="宋体" w:cs="宋体"/>
                <w:color w:val="000000"/>
                <w:kern w:val="2"/>
                <w:sz w:val="21"/>
                <w:szCs w:val="21"/>
                <w:lang w:val="en-US" w:eastAsia="zh-CN" w:bidi="ar-SA"/>
              </w:rPr>
            </w:pPr>
          </w:p>
        </w:tc>
        <w:tc>
          <w:tcPr>
            <w:tcW w:w="472" w:type="pct"/>
            <w:vAlign w:val="center"/>
          </w:tcPr>
          <w:p w14:paraId="7122CECC">
            <w:pPr>
              <w:keepNext w:val="0"/>
              <w:keepLines w:val="0"/>
              <w:pageBreakBefore w:val="0"/>
              <w:widowControl w:val="0"/>
              <w:kinsoku/>
              <w:wordWrap/>
              <w:overflowPunct/>
              <w:topLinePunct w:val="0"/>
              <w:autoSpaceDE/>
              <w:autoSpaceDN/>
              <w:bidi w:val="0"/>
              <w:adjustRightInd w:val="0"/>
              <w:snapToGrid w:val="0"/>
              <w:spacing w:after="0"/>
              <w:jc w:val="center"/>
              <w:rPr>
                <w:rFonts w:hint="eastAsia" w:ascii="宋体" w:hAnsi="宋体" w:eastAsia="宋体" w:cs="宋体"/>
                <w:color w:val="000000"/>
                <w:kern w:val="2"/>
                <w:sz w:val="21"/>
                <w:szCs w:val="21"/>
                <w:lang w:val="en-US" w:eastAsia="zh-CN" w:bidi="ar-SA"/>
              </w:rPr>
            </w:pPr>
          </w:p>
        </w:tc>
      </w:tr>
      <w:tr w14:paraId="6A260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 w:type="pct"/>
            <w:vMerge w:val="restart"/>
            <w:vAlign w:val="center"/>
          </w:tcPr>
          <w:p w14:paraId="7CB96F7F">
            <w:pPr>
              <w:keepNext w:val="0"/>
              <w:keepLines w:val="0"/>
              <w:pageBreakBefore w:val="0"/>
              <w:widowControl w:val="0"/>
              <w:kinsoku/>
              <w:wordWrap/>
              <w:overflowPunct/>
              <w:topLinePunct w:val="0"/>
              <w:autoSpaceDE/>
              <w:autoSpaceDN/>
              <w:bidi w:val="0"/>
              <w:adjustRightInd w:val="0"/>
              <w:snapToGrid w:val="0"/>
              <w:spacing w:after="0"/>
              <w:jc w:val="both"/>
              <w:rPr>
                <w:rFonts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商务部分（</w:t>
            </w:r>
            <w:r>
              <w:rPr>
                <w:rFonts w:ascii="宋体" w:hAnsi="宋体" w:eastAsia="宋体" w:cs="宋体"/>
                <w:color w:val="000000"/>
                <w:kern w:val="2"/>
                <w:sz w:val="21"/>
                <w:szCs w:val="21"/>
                <w:lang w:val="en-US" w:eastAsia="zh-CN" w:bidi="ar-SA"/>
              </w:rPr>
              <w:t>35</w:t>
            </w:r>
            <w:r>
              <w:rPr>
                <w:rFonts w:hint="eastAsia" w:ascii="宋体" w:hAnsi="宋体" w:eastAsia="宋体" w:cs="宋体"/>
                <w:color w:val="000000"/>
                <w:kern w:val="2"/>
                <w:sz w:val="21"/>
                <w:szCs w:val="21"/>
                <w:lang w:val="en-US" w:eastAsia="zh-CN" w:bidi="ar-SA"/>
              </w:rPr>
              <w:t>分）</w:t>
            </w:r>
          </w:p>
        </w:tc>
        <w:tc>
          <w:tcPr>
            <w:tcW w:w="564" w:type="pct"/>
            <w:vAlign w:val="center"/>
          </w:tcPr>
          <w:p w14:paraId="3A0A1331">
            <w:pPr>
              <w:keepNext w:val="0"/>
              <w:keepLines w:val="0"/>
              <w:pageBreakBefore w:val="0"/>
              <w:widowControl w:val="0"/>
              <w:kinsoku/>
              <w:wordWrap/>
              <w:overflowPunct/>
              <w:topLinePunct w:val="0"/>
              <w:autoSpaceDE/>
              <w:autoSpaceDN/>
              <w:bidi w:val="0"/>
              <w:adjustRightInd w:val="0"/>
              <w:snapToGrid w:val="0"/>
              <w:spacing w:after="0"/>
              <w:jc w:val="both"/>
              <w:rPr>
                <w:rFonts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供应商资质（</w:t>
            </w:r>
            <w:r>
              <w:rPr>
                <w:rFonts w:ascii="宋体" w:hAnsi="宋体" w:eastAsia="宋体" w:cs="宋体"/>
                <w:color w:val="000000"/>
                <w:kern w:val="2"/>
                <w:sz w:val="21"/>
                <w:szCs w:val="21"/>
                <w:lang w:val="en-US" w:eastAsia="zh-CN" w:bidi="ar-SA"/>
              </w:rPr>
              <w:t>4</w:t>
            </w:r>
            <w:r>
              <w:rPr>
                <w:rFonts w:hint="eastAsia" w:ascii="宋体" w:hAnsi="宋体" w:eastAsia="宋体" w:cs="宋体"/>
                <w:color w:val="000000"/>
                <w:kern w:val="2"/>
                <w:sz w:val="21"/>
                <w:szCs w:val="21"/>
                <w:lang w:val="en-US" w:eastAsia="zh-CN" w:bidi="ar-SA"/>
              </w:rPr>
              <w:t>分）</w:t>
            </w:r>
          </w:p>
        </w:tc>
        <w:tc>
          <w:tcPr>
            <w:tcW w:w="2844" w:type="pct"/>
            <w:vAlign w:val="center"/>
          </w:tcPr>
          <w:p w14:paraId="65C421B7">
            <w:pPr>
              <w:keepNext w:val="0"/>
              <w:keepLines w:val="0"/>
              <w:pageBreakBefore w:val="0"/>
              <w:widowControl w:val="0"/>
              <w:kinsoku w:val="0"/>
              <w:wordWrap/>
              <w:overflowPunct w:val="0"/>
              <w:topLinePunct w:val="0"/>
              <w:autoSpaceDE/>
              <w:autoSpaceDN/>
              <w:bidi w:val="0"/>
              <w:adjustRightInd w:val="0"/>
              <w:snapToGrid w:val="0"/>
              <w:spacing w:after="0"/>
              <w:jc w:val="both"/>
              <w:textAlignment w:val="auto"/>
              <w:rPr>
                <w:rFonts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投标人所投产品制造商具有有效期内的ISO20000信息技术服务管理体系认证的得1分；提供有效期内的相关证书扫描件，需同时提供全国认证认可信息公共服务平台（认e云）（http://cx.cnca.cn/CertECloud/index/index/page）的认证信息截图（截图需显示证书状态为有效）。</w:t>
            </w:r>
          </w:p>
          <w:p w14:paraId="408B5620">
            <w:pPr>
              <w:keepNext w:val="0"/>
              <w:keepLines w:val="0"/>
              <w:pageBreakBefore w:val="0"/>
              <w:widowControl w:val="0"/>
              <w:kinsoku/>
              <w:wordWrap/>
              <w:overflowPunct/>
              <w:topLinePunct w:val="0"/>
              <w:autoSpaceDE/>
              <w:autoSpaceDN/>
              <w:bidi w:val="0"/>
              <w:adjustRightInd w:val="0"/>
              <w:snapToGrid w:val="0"/>
              <w:spacing w:after="0"/>
              <w:jc w:val="both"/>
              <w:rPr>
                <w:rFonts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投标人所投产品制造商具有ISO9001质量管理体系认证证书的得1分；提供有效期内的相关证书扫描件，需同时提供全国认证认可信息公共服务平台（认e云）（http://cx.cnca.cn/CertECloud/index/index/page）的认证信息截图（截图需显示证书状态为有效）。</w:t>
            </w:r>
          </w:p>
          <w:p w14:paraId="076D5383">
            <w:pPr>
              <w:keepNext w:val="0"/>
              <w:keepLines w:val="0"/>
              <w:pageBreakBefore w:val="0"/>
              <w:widowControl w:val="0"/>
              <w:kinsoku/>
              <w:wordWrap/>
              <w:overflowPunct/>
              <w:topLinePunct w:val="0"/>
              <w:autoSpaceDE/>
              <w:autoSpaceDN/>
              <w:bidi w:val="0"/>
              <w:adjustRightInd w:val="0"/>
              <w:snapToGrid w:val="0"/>
              <w:spacing w:after="0"/>
              <w:jc w:val="both"/>
              <w:rPr>
                <w:rFonts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w:t>
            </w:r>
            <w:r>
              <w:rPr>
                <w:rFonts w:ascii="宋体" w:hAnsi="宋体" w:eastAsia="宋体" w:cs="宋体"/>
                <w:color w:val="000000"/>
                <w:kern w:val="2"/>
                <w:sz w:val="21"/>
                <w:szCs w:val="21"/>
                <w:lang w:val="en-US" w:eastAsia="zh-CN" w:bidi="ar-SA"/>
              </w:rPr>
              <w:t>3</w:t>
            </w:r>
            <w:r>
              <w:rPr>
                <w:rFonts w:hint="eastAsia" w:ascii="宋体" w:hAnsi="宋体" w:eastAsia="宋体" w:cs="宋体"/>
                <w:color w:val="000000"/>
                <w:kern w:val="2"/>
                <w:sz w:val="21"/>
                <w:szCs w:val="21"/>
                <w:lang w:val="en-US" w:eastAsia="zh-CN" w:bidi="ar-SA"/>
              </w:rPr>
              <w:t>）投标人所投产品制造商具有ISO27001信息安全管理体系认证证书的得1分；提供有效期内的相关证书扫描件，需同时提供全国认证认可信息公共服务平台（认e云）（http://cx.cnca.cn/CertECloud/index/index/page）的认证信息截图（截图需显示证书状态为有效）。</w:t>
            </w:r>
          </w:p>
          <w:p w14:paraId="174BF3AA">
            <w:pPr>
              <w:keepNext w:val="0"/>
              <w:keepLines w:val="0"/>
              <w:pageBreakBefore w:val="0"/>
              <w:widowControl w:val="0"/>
              <w:kinsoku/>
              <w:wordWrap/>
              <w:overflowPunct/>
              <w:topLinePunct w:val="0"/>
              <w:autoSpaceDE/>
              <w:autoSpaceDN/>
              <w:bidi w:val="0"/>
              <w:adjustRightInd w:val="0"/>
              <w:snapToGrid w:val="0"/>
              <w:spacing w:after="0"/>
              <w:jc w:val="both"/>
              <w:rPr>
                <w:rFonts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w:t>
            </w:r>
            <w:r>
              <w:rPr>
                <w:rFonts w:ascii="宋体" w:hAnsi="宋体" w:eastAsia="宋体" w:cs="宋体"/>
                <w:color w:val="000000"/>
                <w:kern w:val="2"/>
                <w:sz w:val="21"/>
                <w:szCs w:val="21"/>
                <w:lang w:val="en-US" w:eastAsia="zh-CN" w:bidi="ar-SA"/>
              </w:rPr>
              <w:t>4</w:t>
            </w:r>
            <w:r>
              <w:rPr>
                <w:rFonts w:hint="eastAsia" w:ascii="宋体" w:hAnsi="宋体" w:eastAsia="宋体" w:cs="宋体"/>
                <w:color w:val="000000"/>
                <w:kern w:val="2"/>
                <w:sz w:val="21"/>
                <w:szCs w:val="21"/>
                <w:lang w:val="en-US" w:eastAsia="zh-CN" w:bidi="ar-SA"/>
              </w:rPr>
              <w:t>）投标人所投产品制造商具有有效期内的软件企业认证证书的得1分；提供证书复印件。</w:t>
            </w:r>
          </w:p>
        </w:tc>
        <w:tc>
          <w:tcPr>
            <w:tcW w:w="358" w:type="pct"/>
            <w:vAlign w:val="center"/>
          </w:tcPr>
          <w:p w14:paraId="3E2BEA61">
            <w:pPr>
              <w:keepNext w:val="0"/>
              <w:keepLines w:val="0"/>
              <w:pageBreakBefore w:val="0"/>
              <w:widowControl w:val="0"/>
              <w:kinsoku/>
              <w:wordWrap/>
              <w:overflowPunct/>
              <w:topLinePunct w:val="0"/>
              <w:autoSpaceDE/>
              <w:autoSpaceDN/>
              <w:bidi w:val="0"/>
              <w:adjustRightInd w:val="0"/>
              <w:snapToGrid w:val="0"/>
              <w:spacing w:after="0"/>
              <w:jc w:val="center"/>
              <w:rPr>
                <w:rFonts w:ascii="宋体" w:hAnsi="宋体" w:eastAsia="宋体" w:cs="宋体"/>
                <w:color w:val="000000"/>
                <w:kern w:val="2"/>
                <w:sz w:val="21"/>
                <w:szCs w:val="21"/>
                <w:lang w:val="en-US" w:eastAsia="zh-CN" w:bidi="ar-SA"/>
              </w:rPr>
            </w:pPr>
            <w:r>
              <w:rPr>
                <w:rFonts w:ascii="宋体" w:hAnsi="宋体" w:eastAsia="宋体" w:cs="宋体"/>
                <w:color w:val="000000"/>
                <w:kern w:val="2"/>
                <w:sz w:val="21"/>
                <w:szCs w:val="21"/>
                <w:lang w:val="en-US" w:eastAsia="zh-CN" w:bidi="ar-SA"/>
              </w:rPr>
              <w:t>4</w:t>
            </w:r>
          </w:p>
        </w:tc>
        <w:tc>
          <w:tcPr>
            <w:tcW w:w="358" w:type="pct"/>
            <w:vAlign w:val="center"/>
          </w:tcPr>
          <w:p w14:paraId="47521E46">
            <w:pPr>
              <w:keepNext w:val="0"/>
              <w:keepLines w:val="0"/>
              <w:pageBreakBefore w:val="0"/>
              <w:widowControl w:val="0"/>
              <w:kinsoku/>
              <w:wordWrap/>
              <w:overflowPunct/>
              <w:topLinePunct w:val="0"/>
              <w:autoSpaceDE/>
              <w:autoSpaceDN/>
              <w:bidi w:val="0"/>
              <w:adjustRightInd w:val="0"/>
              <w:snapToGrid w:val="0"/>
              <w:spacing w:after="0"/>
              <w:jc w:val="both"/>
              <w:rPr>
                <w:rFonts w:ascii="宋体" w:hAnsi="宋体" w:eastAsia="宋体" w:cs="宋体"/>
                <w:color w:val="000000"/>
                <w:kern w:val="2"/>
                <w:sz w:val="21"/>
                <w:szCs w:val="21"/>
                <w:lang w:val="en-US" w:eastAsia="zh-CN" w:bidi="ar-SA"/>
              </w:rPr>
            </w:pPr>
          </w:p>
        </w:tc>
        <w:tc>
          <w:tcPr>
            <w:tcW w:w="472" w:type="pct"/>
            <w:vAlign w:val="center"/>
          </w:tcPr>
          <w:p w14:paraId="4D09E3A7">
            <w:pPr>
              <w:keepNext w:val="0"/>
              <w:keepLines w:val="0"/>
              <w:pageBreakBefore w:val="0"/>
              <w:widowControl w:val="0"/>
              <w:kinsoku/>
              <w:wordWrap/>
              <w:overflowPunct/>
              <w:topLinePunct w:val="0"/>
              <w:autoSpaceDE/>
              <w:autoSpaceDN/>
              <w:bidi w:val="0"/>
              <w:adjustRightInd w:val="0"/>
              <w:snapToGrid w:val="0"/>
              <w:spacing w:after="0"/>
              <w:jc w:val="both"/>
              <w:rPr>
                <w:rFonts w:ascii="宋体" w:hAnsi="宋体" w:eastAsia="宋体" w:cs="宋体"/>
                <w:color w:val="000000"/>
                <w:kern w:val="2"/>
                <w:sz w:val="21"/>
                <w:szCs w:val="21"/>
                <w:lang w:val="en-US" w:eastAsia="zh-CN" w:bidi="ar-SA"/>
              </w:rPr>
            </w:pPr>
          </w:p>
        </w:tc>
      </w:tr>
      <w:tr w14:paraId="4AC53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 w:type="pct"/>
            <w:vMerge w:val="continue"/>
            <w:vAlign w:val="center"/>
          </w:tcPr>
          <w:p w14:paraId="7028DD76">
            <w:pPr>
              <w:keepNext w:val="0"/>
              <w:keepLines w:val="0"/>
              <w:pageBreakBefore w:val="0"/>
              <w:widowControl w:val="0"/>
              <w:kinsoku/>
              <w:wordWrap/>
              <w:overflowPunct/>
              <w:topLinePunct w:val="0"/>
              <w:autoSpaceDE/>
              <w:autoSpaceDN/>
              <w:bidi w:val="0"/>
              <w:adjustRightInd w:val="0"/>
              <w:snapToGrid w:val="0"/>
              <w:spacing w:after="0"/>
              <w:jc w:val="both"/>
              <w:rPr>
                <w:rFonts w:ascii="宋体" w:hAnsi="宋体" w:eastAsia="宋体" w:cs="宋体"/>
                <w:color w:val="000000"/>
                <w:kern w:val="2"/>
                <w:sz w:val="21"/>
                <w:szCs w:val="21"/>
                <w:lang w:val="en-US" w:eastAsia="zh-CN" w:bidi="ar-SA"/>
              </w:rPr>
            </w:pPr>
          </w:p>
        </w:tc>
        <w:tc>
          <w:tcPr>
            <w:tcW w:w="564" w:type="pct"/>
            <w:vAlign w:val="center"/>
          </w:tcPr>
          <w:p w14:paraId="11854569">
            <w:pPr>
              <w:keepNext w:val="0"/>
              <w:keepLines w:val="0"/>
              <w:pageBreakBefore w:val="0"/>
              <w:widowControl w:val="0"/>
              <w:kinsoku/>
              <w:wordWrap/>
              <w:overflowPunct/>
              <w:topLinePunct w:val="0"/>
              <w:autoSpaceDE/>
              <w:autoSpaceDN/>
              <w:bidi w:val="0"/>
              <w:adjustRightInd w:val="0"/>
              <w:snapToGrid w:val="0"/>
              <w:spacing w:after="0"/>
              <w:jc w:val="both"/>
              <w:rPr>
                <w:rFonts w:ascii="宋体" w:hAnsi="宋体" w:eastAsia="宋体" w:cs="宋体"/>
                <w:color w:val="000000"/>
                <w:kern w:val="2"/>
                <w:sz w:val="21"/>
                <w:szCs w:val="21"/>
                <w:lang w:val="en-US" w:eastAsia="zh-CN" w:bidi="ar-SA"/>
              </w:rPr>
            </w:pPr>
            <w:r>
              <w:rPr>
                <w:rFonts w:hint="eastAsia" w:ascii="宋体" w:hAnsi="宋体" w:eastAsia="宋体" w:cs="Times New Roman"/>
                <w:kern w:val="2"/>
                <w:sz w:val="21"/>
                <w:szCs w:val="21"/>
                <w:lang w:val="en-US" w:eastAsia="zh-CN" w:bidi="ar-SA"/>
              </w:rPr>
              <w:t>投标人研发能力（8分）</w:t>
            </w:r>
          </w:p>
        </w:tc>
        <w:tc>
          <w:tcPr>
            <w:tcW w:w="2844" w:type="pct"/>
            <w:vAlign w:val="center"/>
          </w:tcPr>
          <w:p w14:paraId="37C83B8F">
            <w:pPr>
              <w:keepNext w:val="0"/>
              <w:keepLines w:val="0"/>
              <w:pageBreakBefore w:val="0"/>
              <w:widowControl w:val="0"/>
              <w:kinsoku/>
              <w:wordWrap/>
              <w:overflowPunct/>
              <w:topLinePunct w:val="0"/>
              <w:autoSpaceDE/>
              <w:autoSpaceDN/>
              <w:bidi w:val="0"/>
              <w:adjustRightInd w:val="0"/>
              <w:snapToGrid w:val="0"/>
              <w:spacing w:after="0"/>
              <w:jc w:val="both"/>
              <w:rPr>
                <w:rFonts w:ascii="宋体" w:hAnsi="宋体" w:eastAsia="宋体" w:cs="宋体"/>
                <w:color w:val="000000"/>
                <w:kern w:val="2"/>
                <w:sz w:val="21"/>
                <w:szCs w:val="21"/>
                <w:lang w:val="en-US" w:eastAsia="zh-CN" w:bidi="ar-SA"/>
              </w:rPr>
            </w:pPr>
            <w:r>
              <w:rPr>
                <w:rFonts w:hint="eastAsia" w:ascii="宋体" w:hAnsi="宋体" w:eastAsia="宋体" w:cs="Times New Roman"/>
                <w:kern w:val="2"/>
                <w:sz w:val="21"/>
                <w:szCs w:val="21"/>
                <w:lang w:val="en-US" w:eastAsia="zh-CN" w:bidi="ar-SA"/>
              </w:rPr>
              <w:t>投标人具有医院信息管理系统软件、医院工作计划管理软件、基于信创的国产化管理系统软件、低代码平台相关产品的全部自主知识产权（以国家版权局出具的软件著作权证明文件为准，</w:t>
            </w:r>
            <w:r>
              <w:rPr>
                <w:rFonts w:hint="eastAsia" w:ascii="宋体" w:hAnsi="宋体" w:eastAsia="宋体" w:cs="Times New Roman"/>
                <w:kern w:val="2"/>
                <w:sz w:val="21"/>
                <w:szCs w:val="24"/>
                <w:lang w:val="en-US" w:eastAsia="zh-CN" w:bidi="ar-SA"/>
              </w:rPr>
              <w:t>著作权名称可有差异，实质性内容满足即符合得分要求</w:t>
            </w:r>
            <w:r>
              <w:rPr>
                <w:rFonts w:hint="eastAsia" w:ascii="宋体" w:hAnsi="宋体" w:eastAsia="宋体" w:cs="Times New Roman"/>
                <w:kern w:val="2"/>
                <w:sz w:val="21"/>
                <w:szCs w:val="21"/>
                <w:lang w:val="en-US" w:eastAsia="zh-CN" w:bidi="ar-SA"/>
              </w:rPr>
              <w:t>，并提供著作权证书的扫描件）。提供一项得2分，最高得8分。【注：需提供相关有效证明材料的扫描件并加盖公章。】</w:t>
            </w:r>
          </w:p>
        </w:tc>
        <w:tc>
          <w:tcPr>
            <w:tcW w:w="358" w:type="pct"/>
            <w:vAlign w:val="center"/>
          </w:tcPr>
          <w:p w14:paraId="4C84C3F4">
            <w:pPr>
              <w:keepNext w:val="0"/>
              <w:keepLines w:val="0"/>
              <w:pageBreakBefore w:val="0"/>
              <w:widowControl w:val="0"/>
              <w:kinsoku/>
              <w:wordWrap/>
              <w:overflowPunct/>
              <w:topLinePunct w:val="0"/>
              <w:autoSpaceDE/>
              <w:autoSpaceDN/>
              <w:bidi w:val="0"/>
              <w:adjustRightInd w:val="0"/>
              <w:snapToGrid w:val="0"/>
              <w:spacing w:after="0"/>
              <w:jc w:val="center"/>
              <w:rPr>
                <w:rFonts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8</w:t>
            </w:r>
          </w:p>
        </w:tc>
        <w:tc>
          <w:tcPr>
            <w:tcW w:w="358" w:type="pct"/>
            <w:vAlign w:val="center"/>
          </w:tcPr>
          <w:p w14:paraId="76BE1086">
            <w:pPr>
              <w:keepNext w:val="0"/>
              <w:keepLines w:val="0"/>
              <w:pageBreakBefore w:val="0"/>
              <w:widowControl w:val="0"/>
              <w:kinsoku/>
              <w:wordWrap/>
              <w:overflowPunct/>
              <w:topLinePunct w:val="0"/>
              <w:autoSpaceDE/>
              <w:autoSpaceDN/>
              <w:bidi w:val="0"/>
              <w:adjustRightInd w:val="0"/>
              <w:snapToGrid w:val="0"/>
              <w:spacing w:after="0"/>
              <w:jc w:val="both"/>
              <w:rPr>
                <w:rFonts w:hint="eastAsia" w:ascii="宋体" w:hAnsi="宋体" w:eastAsia="宋体" w:cs="宋体"/>
                <w:color w:val="000000"/>
                <w:kern w:val="2"/>
                <w:sz w:val="21"/>
                <w:szCs w:val="21"/>
                <w:lang w:val="en-US" w:eastAsia="zh-CN" w:bidi="ar-SA"/>
              </w:rPr>
            </w:pPr>
          </w:p>
        </w:tc>
        <w:tc>
          <w:tcPr>
            <w:tcW w:w="472" w:type="pct"/>
            <w:vAlign w:val="center"/>
          </w:tcPr>
          <w:p w14:paraId="1E6FFBA0">
            <w:pPr>
              <w:keepNext w:val="0"/>
              <w:keepLines w:val="0"/>
              <w:pageBreakBefore w:val="0"/>
              <w:widowControl w:val="0"/>
              <w:kinsoku/>
              <w:wordWrap/>
              <w:overflowPunct/>
              <w:topLinePunct w:val="0"/>
              <w:autoSpaceDE/>
              <w:autoSpaceDN/>
              <w:bidi w:val="0"/>
              <w:adjustRightInd w:val="0"/>
              <w:snapToGrid w:val="0"/>
              <w:spacing w:after="0"/>
              <w:jc w:val="both"/>
              <w:rPr>
                <w:rFonts w:hint="eastAsia" w:ascii="宋体" w:hAnsi="宋体" w:eastAsia="宋体" w:cs="宋体"/>
                <w:color w:val="000000"/>
                <w:kern w:val="2"/>
                <w:sz w:val="21"/>
                <w:szCs w:val="21"/>
                <w:lang w:val="en-US" w:eastAsia="zh-CN" w:bidi="ar-SA"/>
              </w:rPr>
            </w:pPr>
          </w:p>
        </w:tc>
      </w:tr>
      <w:tr w14:paraId="284E9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 w:type="pct"/>
            <w:vMerge w:val="continue"/>
            <w:vAlign w:val="center"/>
          </w:tcPr>
          <w:p w14:paraId="66CADBAB">
            <w:pPr>
              <w:keepNext w:val="0"/>
              <w:keepLines w:val="0"/>
              <w:pageBreakBefore w:val="0"/>
              <w:widowControl w:val="0"/>
              <w:kinsoku/>
              <w:wordWrap/>
              <w:overflowPunct/>
              <w:topLinePunct w:val="0"/>
              <w:autoSpaceDE/>
              <w:autoSpaceDN/>
              <w:bidi w:val="0"/>
              <w:adjustRightInd w:val="0"/>
              <w:snapToGrid w:val="0"/>
              <w:spacing w:after="0"/>
              <w:jc w:val="both"/>
              <w:rPr>
                <w:rFonts w:ascii="宋体" w:hAnsi="宋体" w:eastAsia="宋体" w:cs="宋体"/>
                <w:color w:val="000000"/>
                <w:kern w:val="2"/>
                <w:sz w:val="21"/>
                <w:szCs w:val="21"/>
                <w:lang w:val="en-US" w:eastAsia="zh-CN" w:bidi="ar-SA"/>
              </w:rPr>
            </w:pPr>
          </w:p>
        </w:tc>
        <w:tc>
          <w:tcPr>
            <w:tcW w:w="564" w:type="pct"/>
            <w:vAlign w:val="center"/>
          </w:tcPr>
          <w:p w14:paraId="38F04EB2">
            <w:pPr>
              <w:keepNext w:val="0"/>
              <w:keepLines w:val="0"/>
              <w:pageBreakBefore w:val="0"/>
              <w:widowControl w:val="0"/>
              <w:kinsoku/>
              <w:wordWrap/>
              <w:overflowPunct/>
              <w:topLinePunct w:val="0"/>
              <w:autoSpaceDE/>
              <w:autoSpaceDN/>
              <w:bidi w:val="0"/>
              <w:adjustRightInd w:val="0"/>
              <w:snapToGrid w:val="0"/>
              <w:spacing w:after="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投标人安全保障能力（</w:t>
            </w:r>
            <w:r>
              <w:rPr>
                <w:rFonts w:ascii="宋体" w:hAnsi="宋体" w:eastAsia="宋体" w:cs="Times New Roman"/>
                <w:kern w:val="2"/>
                <w:sz w:val="21"/>
                <w:szCs w:val="21"/>
                <w:lang w:val="en-US" w:eastAsia="zh-CN" w:bidi="ar-SA"/>
              </w:rPr>
              <w:t>6</w:t>
            </w:r>
            <w:r>
              <w:rPr>
                <w:rFonts w:hint="eastAsia" w:ascii="宋体" w:hAnsi="宋体" w:eastAsia="宋体" w:cs="Times New Roman"/>
                <w:kern w:val="2"/>
                <w:sz w:val="21"/>
                <w:szCs w:val="21"/>
                <w:lang w:val="en-US" w:eastAsia="zh-CN" w:bidi="ar-SA"/>
              </w:rPr>
              <w:t>分）</w:t>
            </w:r>
          </w:p>
        </w:tc>
        <w:tc>
          <w:tcPr>
            <w:tcW w:w="2844" w:type="pct"/>
            <w:vAlign w:val="center"/>
          </w:tcPr>
          <w:p w14:paraId="4D1A8C4E">
            <w:pPr>
              <w:keepNext w:val="0"/>
              <w:keepLines w:val="0"/>
              <w:pageBreakBefore w:val="0"/>
              <w:widowControl w:val="0"/>
              <w:kinsoku/>
              <w:wordWrap/>
              <w:overflowPunct/>
              <w:topLinePunct w:val="0"/>
              <w:autoSpaceDE/>
              <w:autoSpaceDN/>
              <w:bidi w:val="0"/>
              <w:adjustRightInd w:val="0"/>
              <w:snapToGrid w:val="0"/>
              <w:rPr>
                <w:rFonts w:ascii="宋体" w:hAnsi="宋体" w:eastAsia="宋体" w:cs="Times New Roman"/>
                <w:szCs w:val="21"/>
                <w:lang w:eastAsia="zh-Hans"/>
              </w:rPr>
            </w:pPr>
            <w:r>
              <w:rPr>
                <w:rFonts w:hint="eastAsia" w:ascii="宋体" w:hAnsi="宋体" w:eastAsia="宋体" w:cs="Times New Roman"/>
                <w:szCs w:val="21"/>
                <w:lang w:eastAsia="zh-Hans"/>
              </w:rPr>
              <w:t>投标人获得以下证书：</w:t>
            </w:r>
          </w:p>
          <w:p w14:paraId="55771A2A">
            <w:pPr>
              <w:keepNext w:val="0"/>
              <w:keepLines w:val="0"/>
              <w:pageBreakBefore w:val="0"/>
              <w:widowControl w:val="0"/>
              <w:kinsoku/>
              <w:wordWrap/>
              <w:overflowPunct/>
              <w:topLinePunct w:val="0"/>
              <w:autoSpaceDE/>
              <w:autoSpaceDN/>
              <w:bidi w:val="0"/>
              <w:adjustRightInd w:val="0"/>
              <w:snapToGrid w:val="0"/>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w:t>
            </w:r>
            <w:r>
              <w:rPr>
                <w:rFonts w:ascii="宋体" w:hAnsi="宋体" w:eastAsia="宋体" w:cs="Times New Roman"/>
                <w:szCs w:val="21"/>
              </w:rPr>
              <w:t>具有中国网络安全审查与认证中心颁发有效期内的《信息安全服务资质认证证书》，符合信息系统安全集成服务资质要求三级或以上，得3分。</w:t>
            </w:r>
          </w:p>
          <w:p w14:paraId="01EF0C21">
            <w:pPr>
              <w:keepNext w:val="0"/>
              <w:keepLines w:val="0"/>
              <w:pageBreakBefore w:val="0"/>
              <w:widowControl w:val="0"/>
              <w:kinsoku/>
              <w:wordWrap/>
              <w:overflowPunct/>
              <w:topLinePunct w:val="0"/>
              <w:autoSpaceDE/>
              <w:autoSpaceDN/>
              <w:bidi w:val="0"/>
              <w:adjustRightInd w:val="0"/>
              <w:snapToGrid w:val="0"/>
              <w:rPr>
                <w:rFonts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w:t>
            </w:r>
            <w:r>
              <w:rPr>
                <w:rFonts w:ascii="宋体" w:hAnsi="宋体" w:eastAsia="宋体" w:cs="Times New Roman"/>
                <w:szCs w:val="21"/>
              </w:rPr>
              <w:t>具有公安部颁发有效期内的《信息系统安全等级保护》证明，获得三级或以上，得3分。</w:t>
            </w:r>
          </w:p>
          <w:p w14:paraId="19556309">
            <w:pPr>
              <w:keepNext w:val="0"/>
              <w:keepLines w:val="0"/>
              <w:pageBreakBefore w:val="0"/>
              <w:widowControl w:val="0"/>
              <w:kinsoku/>
              <w:wordWrap/>
              <w:overflowPunct/>
              <w:topLinePunct w:val="0"/>
              <w:autoSpaceDE/>
              <w:autoSpaceDN/>
              <w:bidi w:val="0"/>
              <w:adjustRightInd w:val="0"/>
              <w:snapToGrid w:val="0"/>
              <w:spacing w:after="0"/>
              <w:jc w:val="both"/>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【注：在投标文件中需提供相关有效证明材料的扫描件并加盖投标人公章。】</w:t>
            </w:r>
          </w:p>
        </w:tc>
        <w:tc>
          <w:tcPr>
            <w:tcW w:w="358" w:type="pct"/>
            <w:vAlign w:val="center"/>
          </w:tcPr>
          <w:p w14:paraId="525BC840">
            <w:pPr>
              <w:keepNext w:val="0"/>
              <w:keepLines w:val="0"/>
              <w:pageBreakBefore w:val="0"/>
              <w:widowControl w:val="0"/>
              <w:kinsoku/>
              <w:wordWrap/>
              <w:overflowPunct/>
              <w:topLinePunct w:val="0"/>
              <w:autoSpaceDE/>
              <w:autoSpaceDN/>
              <w:bidi w:val="0"/>
              <w:adjustRightInd w:val="0"/>
              <w:snapToGrid w:val="0"/>
              <w:spacing w:after="0"/>
              <w:jc w:val="center"/>
              <w:rPr>
                <w:rFonts w:ascii="宋体" w:hAnsi="宋体" w:eastAsia="宋体" w:cs="宋体"/>
                <w:color w:val="000000"/>
                <w:kern w:val="2"/>
                <w:sz w:val="21"/>
                <w:szCs w:val="21"/>
                <w:lang w:val="en-US" w:eastAsia="zh-CN" w:bidi="ar-SA"/>
              </w:rPr>
            </w:pPr>
            <w:r>
              <w:rPr>
                <w:rFonts w:ascii="宋体" w:hAnsi="宋体" w:eastAsia="宋体" w:cs="宋体"/>
                <w:color w:val="000000"/>
                <w:kern w:val="2"/>
                <w:sz w:val="21"/>
                <w:szCs w:val="21"/>
                <w:lang w:val="en-US" w:eastAsia="zh-CN" w:bidi="ar-SA"/>
              </w:rPr>
              <w:t>6</w:t>
            </w:r>
          </w:p>
        </w:tc>
        <w:tc>
          <w:tcPr>
            <w:tcW w:w="358" w:type="pct"/>
            <w:vAlign w:val="center"/>
          </w:tcPr>
          <w:p w14:paraId="0BE46396">
            <w:pPr>
              <w:keepNext w:val="0"/>
              <w:keepLines w:val="0"/>
              <w:pageBreakBefore w:val="0"/>
              <w:widowControl w:val="0"/>
              <w:kinsoku/>
              <w:wordWrap/>
              <w:overflowPunct/>
              <w:topLinePunct w:val="0"/>
              <w:autoSpaceDE/>
              <w:autoSpaceDN/>
              <w:bidi w:val="0"/>
              <w:adjustRightInd w:val="0"/>
              <w:snapToGrid w:val="0"/>
              <w:spacing w:after="0"/>
              <w:jc w:val="both"/>
              <w:rPr>
                <w:rFonts w:ascii="宋体" w:hAnsi="宋体" w:eastAsia="宋体" w:cs="宋体"/>
                <w:color w:val="000000"/>
                <w:kern w:val="2"/>
                <w:sz w:val="21"/>
                <w:szCs w:val="21"/>
                <w:lang w:val="en-US" w:eastAsia="zh-CN" w:bidi="ar-SA"/>
              </w:rPr>
            </w:pPr>
          </w:p>
        </w:tc>
        <w:tc>
          <w:tcPr>
            <w:tcW w:w="472" w:type="pct"/>
            <w:vAlign w:val="center"/>
          </w:tcPr>
          <w:p w14:paraId="4B9FD091">
            <w:pPr>
              <w:keepNext w:val="0"/>
              <w:keepLines w:val="0"/>
              <w:pageBreakBefore w:val="0"/>
              <w:widowControl w:val="0"/>
              <w:kinsoku/>
              <w:wordWrap/>
              <w:overflowPunct/>
              <w:topLinePunct w:val="0"/>
              <w:autoSpaceDE/>
              <w:autoSpaceDN/>
              <w:bidi w:val="0"/>
              <w:adjustRightInd w:val="0"/>
              <w:snapToGrid w:val="0"/>
              <w:spacing w:after="0"/>
              <w:jc w:val="both"/>
              <w:rPr>
                <w:rFonts w:ascii="宋体" w:hAnsi="宋体" w:eastAsia="宋体" w:cs="宋体"/>
                <w:color w:val="000000"/>
                <w:kern w:val="2"/>
                <w:sz w:val="21"/>
                <w:szCs w:val="21"/>
                <w:lang w:val="en-US" w:eastAsia="zh-CN" w:bidi="ar-SA"/>
              </w:rPr>
            </w:pPr>
          </w:p>
        </w:tc>
      </w:tr>
      <w:tr w14:paraId="4F8F4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9" w:type="pct"/>
            <w:vMerge w:val="continue"/>
            <w:vAlign w:val="center"/>
          </w:tcPr>
          <w:p w14:paraId="02E495F0">
            <w:pPr>
              <w:keepNext w:val="0"/>
              <w:keepLines w:val="0"/>
              <w:pageBreakBefore w:val="0"/>
              <w:widowControl w:val="0"/>
              <w:kinsoku/>
              <w:wordWrap/>
              <w:overflowPunct/>
              <w:topLinePunct w:val="0"/>
              <w:autoSpaceDE/>
              <w:autoSpaceDN/>
              <w:bidi w:val="0"/>
              <w:adjustRightInd w:val="0"/>
              <w:snapToGrid w:val="0"/>
              <w:spacing w:after="0"/>
              <w:jc w:val="both"/>
              <w:rPr>
                <w:rFonts w:ascii="宋体" w:hAnsi="宋体" w:eastAsia="宋体" w:cs="宋体"/>
                <w:color w:val="000000"/>
                <w:kern w:val="2"/>
                <w:sz w:val="21"/>
                <w:szCs w:val="21"/>
                <w:lang w:val="en-US" w:eastAsia="zh-CN" w:bidi="ar-SA"/>
              </w:rPr>
            </w:pPr>
          </w:p>
        </w:tc>
        <w:tc>
          <w:tcPr>
            <w:tcW w:w="564" w:type="pct"/>
            <w:vAlign w:val="center"/>
          </w:tcPr>
          <w:p w14:paraId="632DF279">
            <w:pPr>
              <w:keepNext w:val="0"/>
              <w:keepLines w:val="0"/>
              <w:pageBreakBefore w:val="0"/>
              <w:widowControl w:val="0"/>
              <w:kinsoku/>
              <w:wordWrap/>
              <w:overflowPunct/>
              <w:topLinePunct w:val="0"/>
              <w:autoSpaceDE/>
              <w:autoSpaceDN/>
              <w:bidi w:val="0"/>
              <w:adjustRightInd w:val="0"/>
              <w:snapToGrid w:val="0"/>
              <w:spacing w:after="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本国产品适配</w:t>
            </w:r>
            <w:r>
              <w:rPr>
                <w:rFonts w:ascii="宋体" w:hAnsi="宋体" w:eastAsia="宋体" w:cs="Times New Roman"/>
                <w:kern w:val="2"/>
                <w:sz w:val="21"/>
                <w:szCs w:val="21"/>
                <w:lang w:val="en-US" w:eastAsia="zh-CN" w:bidi="ar-SA"/>
              </w:rPr>
              <w:t>能力(3分)</w:t>
            </w:r>
          </w:p>
        </w:tc>
        <w:tc>
          <w:tcPr>
            <w:tcW w:w="2844" w:type="pct"/>
            <w:vAlign w:val="center"/>
          </w:tcPr>
          <w:p w14:paraId="35AC6CB2">
            <w:pPr>
              <w:keepNext w:val="0"/>
              <w:keepLines w:val="0"/>
              <w:pageBreakBefore w:val="0"/>
              <w:widowControl w:val="0"/>
              <w:kinsoku/>
              <w:wordWrap/>
              <w:overflowPunct/>
              <w:topLinePunct w:val="0"/>
              <w:autoSpaceDE/>
              <w:autoSpaceDN/>
              <w:bidi w:val="0"/>
              <w:adjustRightInd w:val="0"/>
              <w:snapToGrid w:val="0"/>
              <w:rPr>
                <w:rFonts w:ascii="宋体" w:hAnsi="宋体" w:eastAsia="宋体" w:cs="Times New Roman"/>
                <w:szCs w:val="21"/>
              </w:rPr>
            </w:pPr>
            <w:r>
              <w:rPr>
                <w:rFonts w:hint="eastAsia" w:ascii="宋体" w:hAnsi="宋体" w:eastAsia="宋体" w:cs="Times New Roman"/>
                <w:szCs w:val="21"/>
                <w:lang w:eastAsia="zh-Hans"/>
              </w:rPr>
              <w:t>投标人所提供的</w:t>
            </w:r>
            <w:r>
              <w:rPr>
                <w:rFonts w:hint="eastAsia" w:ascii="宋体" w:hAnsi="宋体" w:eastAsia="宋体" w:cs="Times New Roman"/>
                <w:szCs w:val="21"/>
              </w:rPr>
              <w:t>办公</w:t>
            </w:r>
            <w:r>
              <w:rPr>
                <w:rFonts w:hint="eastAsia" w:ascii="宋体" w:hAnsi="宋体" w:eastAsia="宋体" w:cs="Times New Roman"/>
                <w:szCs w:val="21"/>
                <w:lang w:eastAsia="zh-Hans"/>
              </w:rPr>
              <w:t>系统应全面支持</w:t>
            </w:r>
            <w:r>
              <w:rPr>
                <w:rFonts w:hint="eastAsia" w:ascii="宋体" w:hAnsi="宋体" w:eastAsia="宋体" w:cs="Times New Roman"/>
              </w:rPr>
              <w:t>本国产品</w:t>
            </w:r>
            <w:r>
              <w:rPr>
                <w:rFonts w:hint="eastAsia" w:ascii="宋体" w:hAnsi="宋体" w:eastAsia="宋体" w:cs="Times New Roman"/>
                <w:szCs w:val="21"/>
                <w:lang w:eastAsia="zh-Hans"/>
              </w:rPr>
              <w:t>适配：</w:t>
            </w:r>
          </w:p>
          <w:p w14:paraId="28F4FA8A">
            <w:pPr>
              <w:keepNext w:val="0"/>
              <w:keepLines w:val="0"/>
              <w:pageBreakBefore w:val="0"/>
              <w:widowControl w:val="0"/>
              <w:kinsoku/>
              <w:wordWrap/>
              <w:overflowPunct/>
              <w:topLinePunct w:val="0"/>
              <w:autoSpaceDE/>
              <w:autoSpaceDN/>
              <w:bidi w:val="0"/>
              <w:adjustRightInd w:val="0"/>
              <w:snapToGrid w:val="0"/>
              <w:rPr>
                <w:rFonts w:ascii="宋体" w:hAnsi="宋体" w:eastAsia="宋体" w:cs="Times New Roman"/>
                <w:szCs w:val="21"/>
              </w:rPr>
            </w:pPr>
            <w:r>
              <w:rPr>
                <w:rFonts w:ascii="宋体" w:hAnsi="宋体" w:eastAsia="宋体" w:cs="Times New Roman"/>
                <w:szCs w:val="21"/>
                <w:lang w:eastAsia="zh-Hans"/>
              </w:rPr>
              <w:t>1、</w:t>
            </w:r>
            <w:r>
              <w:rPr>
                <w:rFonts w:hint="eastAsia" w:ascii="宋体" w:hAnsi="宋体" w:eastAsia="宋体" w:cs="Times New Roman"/>
                <w:szCs w:val="21"/>
                <w:lang w:eastAsia="zh-Hans"/>
              </w:rPr>
              <w:t>投标人获得国产数据库管理系统厂商出具的产品兼容互认证证书的得</w:t>
            </w:r>
            <w:r>
              <w:rPr>
                <w:rFonts w:ascii="宋体" w:hAnsi="宋体" w:eastAsia="宋体" w:cs="Times New Roman"/>
                <w:szCs w:val="21"/>
              </w:rPr>
              <w:t>1</w:t>
            </w:r>
            <w:r>
              <w:rPr>
                <w:rFonts w:hint="eastAsia" w:ascii="宋体" w:hAnsi="宋体" w:eastAsia="宋体" w:cs="Times New Roman"/>
                <w:szCs w:val="21"/>
                <w:lang w:eastAsia="zh-Hans"/>
              </w:rPr>
              <w:t>分，不提供不得分；</w:t>
            </w:r>
          </w:p>
          <w:p w14:paraId="6AE724C9">
            <w:pPr>
              <w:keepNext w:val="0"/>
              <w:keepLines w:val="0"/>
              <w:pageBreakBefore w:val="0"/>
              <w:widowControl w:val="0"/>
              <w:kinsoku/>
              <w:wordWrap/>
              <w:overflowPunct/>
              <w:topLinePunct w:val="0"/>
              <w:autoSpaceDE/>
              <w:autoSpaceDN/>
              <w:bidi w:val="0"/>
              <w:adjustRightInd w:val="0"/>
              <w:snapToGrid w:val="0"/>
              <w:rPr>
                <w:rFonts w:ascii="宋体" w:hAnsi="宋体" w:eastAsia="宋体" w:cs="Times New Roman"/>
                <w:szCs w:val="21"/>
              </w:rPr>
            </w:pPr>
            <w:r>
              <w:rPr>
                <w:rFonts w:hint="eastAsia" w:ascii="宋体" w:hAnsi="宋体" w:eastAsia="宋体" w:cs="Times New Roman"/>
                <w:szCs w:val="21"/>
              </w:rPr>
              <w:t>2、</w:t>
            </w:r>
            <w:r>
              <w:rPr>
                <w:rFonts w:hint="eastAsia" w:ascii="宋体" w:hAnsi="宋体" w:eastAsia="宋体" w:cs="Times New Roman"/>
                <w:szCs w:val="21"/>
                <w:lang w:eastAsia="zh-Hans"/>
              </w:rPr>
              <w:t>投标人获得国产中间件厂商出具的产品兼容互认证证书的得</w:t>
            </w:r>
            <w:r>
              <w:rPr>
                <w:rFonts w:ascii="宋体" w:hAnsi="宋体" w:eastAsia="宋体" w:cs="Times New Roman"/>
                <w:szCs w:val="21"/>
              </w:rPr>
              <w:t>1</w:t>
            </w:r>
            <w:r>
              <w:rPr>
                <w:rFonts w:hint="eastAsia" w:ascii="宋体" w:hAnsi="宋体" w:eastAsia="宋体" w:cs="Times New Roman"/>
                <w:szCs w:val="21"/>
                <w:lang w:eastAsia="zh-Hans"/>
              </w:rPr>
              <w:t>分，不提供不得分；</w:t>
            </w:r>
          </w:p>
          <w:p w14:paraId="40C400F9">
            <w:pPr>
              <w:keepNext w:val="0"/>
              <w:keepLines w:val="0"/>
              <w:pageBreakBefore w:val="0"/>
              <w:widowControl w:val="0"/>
              <w:kinsoku/>
              <w:wordWrap/>
              <w:overflowPunct/>
              <w:topLinePunct w:val="0"/>
              <w:autoSpaceDE/>
              <w:autoSpaceDN/>
              <w:bidi w:val="0"/>
              <w:adjustRightInd w:val="0"/>
              <w:snapToGrid w:val="0"/>
              <w:rPr>
                <w:rFonts w:ascii="宋体" w:hAnsi="宋体" w:eastAsia="宋体" w:cs="Times New Roman"/>
                <w:szCs w:val="21"/>
              </w:rPr>
            </w:pPr>
            <w:r>
              <w:rPr>
                <w:rFonts w:ascii="宋体" w:hAnsi="宋体" w:eastAsia="宋体" w:cs="Times New Roman"/>
                <w:szCs w:val="21"/>
                <w:lang w:eastAsia="zh-Hans"/>
              </w:rPr>
              <w:t>3、</w:t>
            </w:r>
            <w:r>
              <w:rPr>
                <w:rFonts w:hint="eastAsia" w:ascii="宋体" w:hAnsi="宋体" w:eastAsia="宋体" w:cs="Times New Roman"/>
                <w:szCs w:val="21"/>
                <w:lang w:eastAsia="zh-Hans"/>
              </w:rPr>
              <w:t>投标人获得与国产应用服务器软件兼容互认证证书的得</w:t>
            </w:r>
            <w:r>
              <w:rPr>
                <w:rFonts w:hint="eastAsia" w:ascii="宋体" w:hAnsi="宋体" w:eastAsia="宋体" w:cs="Times New Roman"/>
                <w:szCs w:val="21"/>
              </w:rPr>
              <w:t>1</w:t>
            </w:r>
            <w:r>
              <w:rPr>
                <w:rFonts w:hint="eastAsia" w:ascii="宋体" w:hAnsi="宋体" w:eastAsia="宋体" w:cs="Times New Roman"/>
                <w:szCs w:val="21"/>
                <w:lang w:eastAsia="zh-Hans"/>
              </w:rPr>
              <w:t>分，不提供不得分。</w:t>
            </w:r>
          </w:p>
          <w:p w14:paraId="3BDCE63B">
            <w:pPr>
              <w:keepNext w:val="0"/>
              <w:keepLines w:val="0"/>
              <w:pageBreakBefore w:val="0"/>
              <w:widowControl w:val="0"/>
              <w:kinsoku/>
              <w:wordWrap/>
              <w:overflowPunct/>
              <w:topLinePunct w:val="0"/>
              <w:autoSpaceDE/>
              <w:autoSpaceDN/>
              <w:bidi w:val="0"/>
              <w:adjustRightInd w:val="0"/>
              <w:snapToGrid w:val="0"/>
              <w:rPr>
                <w:rFonts w:ascii="宋体" w:hAnsi="宋体" w:eastAsia="宋体" w:cs="Times New Roman"/>
                <w:szCs w:val="21"/>
                <w:lang w:eastAsia="zh-Hans"/>
              </w:rPr>
            </w:pPr>
            <w:r>
              <w:rPr>
                <w:rFonts w:ascii="宋体" w:hAnsi="宋体" w:eastAsia="宋体" w:cs="Times New Roman"/>
                <w:szCs w:val="21"/>
              </w:rPr>
              <w:t>【注：在投标文件中需提供相关有效证明材料的扫描件并加盖投标人公章。】</w:t>
            </w:r>
          </w:p>
        </w:tc>
        <w:tc>
          <w:tcPr>
            <w:tcW w:w="358" w:type="pct"/>
            <w:vAlign w:val="center"/>
          </w:tcPr>
          <w:p w14:paraId="3EE7D9A3">
            <w:pPr>
              <w:keepNext w:val="0"/>
              <w:keepLines w:val="0"/>
              <w:pageBreakBefore w:val="0"/>
              <w:widowControl w:val="0"/>
              <w:kinsoku/>
              <w:wordWrap/>
              <w:overflowPunct/>
              <w:topLinePunct w:val="0"/>
              <w:autoSpaceDE/>
              <w:autoSpaceDN/>
              <w:bidi w:val="0"/>
              <w:adjustRightInd w:val="0"/>
              <w:snapToGrid w:val="0"/>
              <w:spacing w:after="0"/>
              <w:jc w:val="center"/>
              <w:rPr>
                <w:rFonts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3</w:t>
            </w:r>
          </w:p>
        </w:tc>
        <w:tc>
          <w:tcPr>
            <w:tcW w:w="358" w:type="pct"/>
            <w:vAlign w:val="center"/>
          </w:tcPr>
          <w:p w14:paraId="04DE8B8C">
            <w:pPr>
              <w:keepNext w:val="0"/>
              <w:keepLines w:val="0"/>
              <w:pageBreakBefore w:val="0"/>
              <w:widowControl w:val="0"/>
              <w:kinsoku/>
              <w:wordWrap/>
              <w:overflowPunct/>
              <w:topLinePunct w:val="0"/>
              <w:autoSpaceDE/>
              <w:autoSpaceDN/>
              <w:bidi w:val="0"/>
              <w:adjustRightInd w:val="0"/>
              <w:snapToGrid w:val="0"/>
              <w:spacing w:after="0"/>
              <w:jc w:val="both"/>
              <w:rPr>
                <w:rFonts w:hint="eastAsia" w:ascii="宋体" w:hAnsi="宋体" w:eastAsia="宋体" w:cs="宋体"/>
                <w:color w:val="000000"/>
                <w:kern w:val="2"/>
                <w:sz w:val="21"/>
                <w:szCs w:val="21"/>
                <w:lang w:val="en-US" w:eastAsia="zh-CN" w:bidi="ar-SA"/>
              </w:rPr>
            </w:pPr>
          </w:p>
        </w:tc>
        <w:tc>
          <w:tcPr>
            <w:tcW w:w="472" w:type="pct"/>
            <w:vAlign w:val="center"/>
          </w:tcPr>
          <w:p w14:paraId="402CB9DB">
            <w:pPr>
              <w:keepNext w:val="0"/>
              <w:keepLines w:val="0"/>
              <w:pageBreakBefore w:val="0"/>
              <w:widowControl w:val="0"/>
              <w:kinsoku/>
              <w:wordWrap/>
              <w:overflowPunct/>
              <w:topLinePunct w:val="0"/>
              <w:autoSpaceDE/>
              <w:autoSpaceDN/>
              <w:bidi w:val="0"/>
              <w:adjustRightInd w:val="0"/>
              <w:snapToGrid w:val="0"/>
              <w:spacing w:after="0"/>
              <w:jc w:val="both"/>
              <w:rPr>
                <w:rFonts w:hint="eastAsia" w:ascii="宋体" w:hAnsi="宋体" w:eastAsia="宋体" w:cs="宋体"/>
                <w:color w:val="000000"/>
                <w:kern w:val="2"/>
                <w:sz w:val="21"/>
                <w:szCs w:val="21"/>
                <w:lang w:val="en-US" w:eastAsia="zh-CN" w:bidi="ar-SA"/>
              </w:rPr>
            </w:pPr>
          </w:p>
        </w:tc>
      </w:tr>
      <w:tr w14:paraId="3B06B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 w:type="pct"/>
            <w:vMerge w:val="continue"/>
            <w:vAlign w:val="center"/>
          </w:tcPr>
          <w:p w14:paraId="3E8EFB95">
            <w:pPr>
              <w:keepNext w:val="0"/>
              <w:keepLines w:val="0"/>
              <w:pageBreakBefore w:val="0"/>
              <w:widowControl w:val="0"/>
              <w:kinsoku/>
              <w:wordWrap/>
              <w:overflowPunct/>
              <w:topLinePunct w:val="0"/>
              <w:autoSpaceDE/>
              <w:autoSpaceDN/>
              <w:bidi w:val="0"/>
              <w:adjustRightInd w:val="0"/>
              <w:snapToGrid w:val="0"/>
              <w:spacing w:after="0"/>
              <w:ind w:firstLine="440"/>
              <w:jc w:val="both"/>
              <w:rPr>
                <w:rFonts w:ascii="宋体" w:hAnsi="宋体" w:eastAsia="宋体" w:cs="宋体"/>
                <w:color w:val="000000"/>
                <w:kern w:val="2"/>
                <w:sz w:val="21"/>
                <w:szCs w:val="21"/>
                <w:lang w:val="en-US" w:eastAsia="zh-CN" w:bidi="ar-SA"/>
              </w:rPr>
            </w:pPr>
          </w:p>
        </w:tc>
        <w:tc>
          <w:tcPr>
            <w:tcW w:w="564" w:type="pct"/>
            <w:vAlign w:val="center"/>
          </w:tcPr>
          <w:p w14:paraId="62CA4F68">
            <w:pPr>
              <w:keepNext w:val="0"/>
              <w:keepLines w:val="0"/>
              <w:pageBreakBefore w:val="0"/>
              <w:widowControl w:val="0"/>
              <w:kinsoku/>
              <w:wordWrap/>
              <w:overflowPunct/>
              <w:topLinePunct w:val="0"/>
              <w:autoSpaceDE/>
              <w:autoSpaceDN/>
              <w:bidi w:val="0"/>
              <w:adjustRightInd w:val="0"/>
              <w:snapToGrid w:val="0"/>
              <w:spacing w:after="0"/>
              <w:jc w:val="both"/>
              <w:rPr>
                <w:rFonts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项目团队情况（4分）</w:t>
            </w:r>
          </w:p>
        </w:tc>
        <w:tc>
          <w:tcPr>
            <w:tcW w:w="2844" w:type="pct"/>
            <w:vAlign w:val="center"/>
          </w:tcPr>
          <w:p w14:paraId="64FF5991">
            <w:pPr>
              <w:keepNext w:val="0"/>
              <w:keepLines w:val="0"/>
              <w:pageBreakBefore w:val="0"/>
              <w:widowControl w:val="0"/>
              <w:kinsoku/>
              <w:wordWrap/>
              <w:overflowPunct/>
              <w:topLinePunct w:val="0"/>
              <w:autoSpaceDE/>
              <w:autoSpaceDN/>
              <w:bidi w:val="0"/>
              <w:adjustRightInd w:val="0"/>
              <w:snapToGrid w:val="0"/>
              <w:spacing w:after="0"/>
              <w:jc w:val="both"/>
              <w:rPr>
                <w:rFonts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根据投标人或原厂制造商本项目拟派项目团队进行评审：</w:t>
            </w:r>
          </w:p>
          <w:p w14:paraId="3C8B7AB6">
            <w:pPr>
              <w:keepNext w:val="0"/>
              <w:keepLines w:val="0"/>
              <w:pageBreakBefore w:val="0"/>
              <w:widowControl w:val="0"/>
              <w:kinsoku/>
              <w:wordWrap/>
              <w:overflowPunct/>
              <w:topLinePunct w:val="0"/>
              <w:autoSpaceDE/>
              <w:autoSpaceDN/>
              <w:bidi w:val="0"/>
              <w:adjustRightInd w:val="0"/>
              <w:snapToGrid w:val="0"/>
              <w:spacing w:after="0"/>
              <w:jc w:val="both"/>
              <w:rPr>
                <w:rFonts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（1）项目负责人具有信息技术应用评价高级证书（系统架构师或系统规划师）的得2分；不提供或其他不得分。</w:t>
            </w:r>
          </w:p>
          <w:p w14:paraId="7E6BE018">
            <w:pPr>
              <w:keepNext w:val="0"/>
              <w:keepLines w:val="0"/>
              <w:pageBreakBefore w:val="0"/>
              <w:widowControl w:val="0"/>
              <w:kinsoku/>
              <w:wordWrap/>
              <w:overflowPunct/>
              <w:topLinePunct w:val="0"/>
              <w:autoSpaceDE/>
              <w:autoSpaceDN/>
              <w:bidi w:val="0"/>
              <w:adjustRightInd w:val="0"/>
              <w:snapToGrid w:val="0"/>
              <w:spacing w:after="0"/>
              <w:jc w:val="both"/>
              <w:rPr>
                <w:rFonts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（2）项目团队成员（项目负责人除外）具有计算机技术与软件专业技术资格（水平）中级证书（软件设计师或系统集成项目管理工程师），具备1名得2分。</w:t>
            </w:r>
          </w:p>
          <w:p w14:paraId="2F089777">
            <w:pPr>
              <w:keepNext w:val="0"/>
              <w:keepLines w:val="0"/>
              <w:pageBreakBefore w:val="0"/>
              <w:widowControl w:val="0"/>
              <w:kinsoku/>
              <w:wordWrap/>
              <w:overflowPunct/>
              <w:topLinePunct w:val="0"/>
              <w:autoSpaceDE/>
              <w:autoSpaceDN/>
              <w:bidi w:val="0"/>
              <w:adjustRightInd w:val="0"/>
              <w:snapToGrid w:val="0"/>
              <w:spacing w:after="0"/>
              <w:jc w:val="both"/>
              <w:rPr>
                <w:rFonts w:ascii="宋体" w:hAnsi="宋体" w:eastAsia="宋体" w:cs="宋体"/>
                <w:color w:val="000000"/>
                <w:kern w:val="2"/>
                <w:sz w:val="21"/>
                <w:szCs w:val="21"/>
                <w:lang w:val="en-US" w:eastAsia="zh-CN" w:bidi="ar-SA"/>
              </w:rPr>
            </w:pPr>
            <w:r>
              <w:rPr>
                <w:rFonts w:hint="eastAsia" w:ascii="宋体" w:hAnsi="宋体" w:eastAsia="宋体" w:cs="Times New Roman"/>
                <w:kern w:val="2"/>
                <w:sz w:val="21"/>
                <w:szCs w:val="21"/>
                <w:lang w:val="en-US" w:eastAsia="zh-CN" w:bidi="ar-SA"/>
              </w:rPr>
              <w:t>【</w:t>
            </w:r>
            <w:r>
              <w:rPr>
                <w:rFonts w:hint="eastAsia" w:ascii="宋体" w:hAnsi="宋体" w:eastAsia="宋体" w:cs="宋体"/>
                <w:color w:val="000000"/>
                <w:kern w:val="2"/>
                <w:sz w:val="21"/>
                <w:szCs w:val="21"/>
                <w:lang w:val="en-US" w:eastAsia="zh-CN" w:bidi="ar-SA"/>
              </w:rPr>
              <w:t>注：投标人需同时提供以上人员的资格证书、学历证书及投标单位为其缴纳的近三个月的社保证明，不提供或不符合不得分。</w:t>
            </w:r>
            <w:r>
              <w:rPr>
                <w:rFonts w:hint="eastAsia" w:ascii="宋体" w:hAnsi="宋体" w:eastAsia="宋体" w:cs="Times New Roman"/>
                <w:kern w:val="2"/>
                <w:sz w:val="21"/>
                <w:szCs w:val="21"/>
                <w:lang w:val="en-US" w:eastAsia="zh-CN" w:bidi="ar-SA"/>
              </w:rPr>
              <w:t>】</w:t>
            </w:r>
          </w:p>
        </w:tc>
        <w:tc>
          <w:tcPr>
            <w:tcW w:w="358" w:type="pct"/>
            <w:vAlign w:val="center"/>
          </w:tcPr>
          <w:p w14:paraId="1CC989AF">
            <w:pPr>
              <w:keepNext w:val="0"/>
              <w:keepLines w:val="0"/>
              <w:pageBreakBefore w:val="0"/>
              <w:widowControl w:val="0"/>
              <w:kinsoku/>
              <w:wordWrap/>
              <w:overflowPunct/>
              <w:topLinePunct w:val="0"/>
              <w:autoSpaceDE/>
              <w:autoSpaceDN/>
              <w:bidi w:val="0"/>
              <w:adjustRightInd w:val="0"/>
              <w:snapToGrid w:val="0"/>
              <w:spacing w:after="0"/>
              <w:jc w:val="center"/>
              <w:rPr>
                <w:rFonts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4</w:t>
            </w:r>
          </w:p>
        </w:tc>
        <w:tc>
          <w:tcPr>
            <w:tcW w:w="358" w:type="pct"/>
            <w:vAlign w:val="center"/>
          </w:tcPr>
          <w:p w14:paraId="2E1A53F6">
            <w:pPr>
              <w:keepNext w:val="0"/>
              <w:keepLines w:val="0"/>
              <w:pageBreakBefore w:val="0"/>
              <w:widowControl w:val="0"/>
              <w:kinsoku/>
              <w:wordWrap/>
              <w:overflowPunct/>
              <w:topLinePunct w:val="0"/>
              <w:autoSpaceDE/>
              <w:autoSpaceDN/>
              <w:bidi w:val="0"/>
              <w:adjustRightInd w:val="0"/>
              <w:snapToGrid w:val="0"/>
              <w:spacing w:after="0"/>
              <w:jc w:val="both"/>
              <w:rPr>
                <w:rFonts w:hint="eastAsia" w:ascii="宋体" w:hAnsi="宋体" w:eastAsia="宋体" w:cs="宋体"/>
                <w:color w:val="000000"/>
                <w:kern w:val="2"/>
                <w:sz w:val="21"/>
                <w:szCs w:val="21"/>
                <w:lang w:val="en-US" w:eastAsia="zh-CN" w:bidi="ar-SA"/>
              </w:rPr>
            </w:pPr>
          </w:p>
        </w:tc>
        <w:tc>
          <w:tcPr>
            <w:tcW w:w="472" w:type="pct"/>
            <w:vAlign w:val="center"/>
          </w:tcPr>
          <w:p w14:paraId="0DFA4940">
            <w:pPr>
              <w:keepNext w:val="0"/>
              <w:keepLines w:val="0"/>
              <w:pageBreakBefore w:val="0"/>
              <w:widowControl w:val="0"/>
              <w:kinsoku/>
              <w:wordWrap/>
              <w:overflowPunct/>
              <w:topLinePunct w:val="0"/>
              <w:autoSpaceDE/>
              <w:autoSpaceDN/>
              <w:bidi w:val="0"/>
              <w:adjustRightInd w:val="0"/>
              <w:snapToGrid w:val="0"/>
              <w:spacing w:after="0"/>
              <w:jc w:val="both"/>
              <w:rPr>
                <w:rFonts w:hint="eastAsia" w:ascii="宋体" w:hAnsi="宋体" w:eastAsia="宋体" w:cs="宋体"/>
                <w:color w:val="000000"/>
                <w:kern w:val="2"/>
                <w:sz w:val="21"/>
                <w:szCs w:val="21"/>
                <w:lang w:val="en-US" w:eastAsia="zh-CN" w:bidi="ar-SA"/>
              </w:rPr>
            </w:pPr>
          </w:p>
        </w:tc>
      </w:tr>
      <w:tr w14:paraId="1189A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 w:type="pct"/>
            <w:vMerge w:val="continue"/>
            <w:vAlign w:val="center"/>
          </w:tcPr>
          <w:p w14:paraId="3EB85D07">
            <w:pPr>
              <w:keepNext w:val="0"/>
              <w:keepLines w:val="0"/>
              <w:pageBreakBefore w:val="0"/>
              <w:widowControl w:val="0"/>
              <w:kinsoku/>
              <w:wordWrap/>
              <w:overflowPunct/>
              <w:topLinePunct w:val="0"/>
              <w:autoSpaceDE/>
              <w:autoSpaceDN/>
              <w:bidi w:val="0"/>
              <w:adjustRightInd w:val="0"/>
              <w:snapToGrid w:val="0"/>
              <w:spacing w:after="0"/>
              <w:ind w:firstLine="440"/>
              <w:jc w:val="both"/>
              <w:rPr>
                <w:rFonts w:ascii="宋体" w:hAnsi="宋体" w:eastAsia="宋体" w:cs="宋体"/>
                <w:color w:val="000000"/>
                <w:kern w:val="2"/>
                <w:sz w:val="21"/>
                <w:szCs w:val="21"/>
                <w:lang w:val="en-US" w:eastAsia="zh-CN" w:bidi="ar-SA"/>
              </w:rPr>
            </w:pPr>
          </w:p>
        </w:tc>
        <w:tc>
          <w:tcPr>
            <w:tcW w:w="564" w:type="pct"/>
            <w:vAlign w:val="center"/>
          </w:tcPr>
          <w:p w14:paraId="16B36D1F">
            <w:pPr>
              <w:keepNext w:val="0"/>
              <w:keepLines w:val="0"/>
              <w:pageBreakBefore w:val="0"/>
              <w:widowControl w:val="0"/>
              <w:kinsoku/>
              <w:wordWrap/>
              <w:overflowPunct/>
              <w:topLinePunct w:val="0"/>
              <w:autoSpaceDE/>
              <w:autoSpaceDN/>
              <w:bidi w:val="0"/>
              <w:adjustRightInd w:val="0"/>
              <w:snapToGrid w:val="0"/>
              <w:spacing w:after="0"/>
              <w:jc w:val="both"/>
              <w:rPr>
                <w:rFonts w:ascii="宋体" w:hAnsi="宋体" w:eastAsia="宋体" w:cs="宋体"/>
                <w:color w:val="000000"/>
                <w:kern w:val="2"/>
                <w:sz w:val="21"/>
                <w:szCs w:val="21"/>
                <w:lang w:val="en-US" w:eastAsia="zh-CN" w:bidi="ar-SA"/>
              </w:rPr>
            </w:pPr>
            <w:r>
              <w:rPr>
                <w:rFonts w:hint="eastAsia" w:ascii="宋体" w:hAnsi="宋体" w:eastAsia="宋体" w:cs="Times New Roman"/>
                <w:kern w:val="2"/>
                <w:sz w:val="21"/>
                <w:szCs w:val="21"/>
                <w:lang w:val="en-US" w:eastAsia="zh-CN" w:bidi="ar-SA"/>
              </w:rPr>
              <w:t>同类项目经验（10分）</w:t>
            </w:r>
          </w:p>
        </w:tc>
        <w:tc>
          <w:tcPr>
            <w:tcW w:w="2844" w:type="pct"/>
            <w:vAlign w:val="center"/>
          </w:tcPr>
          <w:p w14:paraId="0AFB29F5">
            <w:pPr>
              <w:keepNext w:val="0"/>
              <w:keepLines w:val="0"/>
              <w:pageBreakBefore w:val="0"/>
              <w:widowControl w:val="0"/>
              <w:kinsoku/>
              <w:wordWrap/>
              <w:overflowPunct/>
              <w:topLinePunct w:val="0"/>
              <w:autoSpaceDE/>
              <w:autoSpaceDN/>
              <w:bidi w:val="0"/>
              <w:adjustRightInd w:val="0"/>
              <w:snapToGrid w:val="0"/>
              <w:spacing w:after="0"/>
              <w:jc w:val="both"/>
              <w:rPr>
                <w:rFonts w:ascii="Calibri" w:hAnsi="Calibri" w:eastAsia="宋体" w:cs="Times New Roman"/>
                <w:kern w:val="2"/>
                <w:sz w:val="21"/>
                <w:szCs w:val="21"/>
                <w:lang w:val="en-US" w:eastAsia="zh-CN" w:bidi="ar-SA"/>
              </w:rPr>
            </w:pPr>
            <w:r>
              <w:rPr>
                <w:rFonts w:hint="eastAsia" w:ascii="Calibri" w:hAnsi="Calibri" w:eastAsia="宋体" w:cs="Times New Roman"/>
                <w:kern w:val="2"/>
                <w:sz w:val="21"/>
                <w:szCs w:val="21"/>
                <w:lang w:val="en-US" w:eastAsia="zh-CN" w:bidi="ar-SA"/>
              </w:rPr>
              <w:t>供应商提供自2023年4月1日至本项目唱价日在中国境内的销售业绩进行综合评审，材料中需明确有同类项目相关软件方视为有效，每提供1份合格的销售业绩得1分，最高得10分。</w:t>
            </w:r>
          </w:p>
          <w:p w14:paraId="0A8DF6F9">
            <w:pPr>
              <w:keepNext w:val="0"/>
              <w:keepLines w:val="0"/>
              <w:pageBreakBefore w:val="0"/>
              <w:widowControl w:val="0"/>
              <w:kinsoku/>
              <w:wordWrap/>
              <w:overflowPunct/>
              <w:topLinePunct w:val="0"/>
              <w:autoSpaceDE/>
              <w:autoSpaceDN/>
              <w:bidi w:val="0"/>
              <w:adjustRightInd w:val="0"/>
              <w:snapToGrid w:val="0"/>
              <w:spacing w:after="0"/>
              <w:jc w:val="both"/>
              <w:rPr>
                <w:rFonts w:ascii="Calibri" w:hAnsi="Calibri" w:eastAsia="宋体" w:cs="Times New Roman"/>
                <w:kern w:val="2"/>
                <w:sz w:val="21"/>
                <w:szCs w:val="21"/>
                <w:lang w:val="en-US" w:eastAsia="zh-CN" w:bidi="ar-SA"/>
              </w:rPr>
            </w:pPr>
            <w:r>
              <w:rPr>
                <w:rFonts w:hint="eastAsia" w:ascii="Calibri" w:hAnsi="Calibri" w:eastAsia="宋体" w:cs="Times New Roman"/>
                <w:kern w:val="2"/>
                <w:sz w:val="21"/>
                <w:szCs w:val="21"/>
                <w:lang w:val="en-US" w:eastAsia="zh-CN" w:bidi="ar-SA"/>
              </w:rPr>
              <w:t>【注：1.合同复印件中需包含合同首页、盖章页、关键服务内容页的复印件，并加盖供应商单位公章。</w:t>
            </w:r>
          </w:p>
          <w:p w14:paraId="787AC6C6">
            <w:pPr>
              <w:keepNext w:val="0"/>
              <w:keepLines w:val="0"/>
              <w:pageBreakBefore w:val="0"/>
              <w:widowControl w:val="0"/>
              <w:kinsoku/>
              <w:wordWrap/>
              <w:overflowPunct/>
              <w:topLinePunct w:val="0"/>
              <w:autoSpaceDE/>
              <w:autoSpaceDN/>
              <w:bidi w:val="0"/>
              <w:adjustRightInd w:val="0"/>
              <w:snapToGrid w:val="0"/>
              <w:spacing w:after="0"/>
              <w:jc w:val="both"/>
              <w:rPr>
                <w:rFonts w:ascii="Calibri" w:hAnsi="Calibri" w:eastAsia="宋体" w:cs="Times New Roman"/>
                <w:kern w:val="2"/>
                <w:sz w:val="21"/>
                <w:szCs w:val="21"/>
                <w:lang w:val="en-US" w:eastAsia="zh-CN" w:bidi="ar-SA"/>
              </w:rPr>
            </w:pPr>
            <w:r>
              <w:rPr>
                <w:rFonts w:hint="eastAsia" w:ascii="Calibri" w:hAnsi="Calibri" w:eastAsia="宋体" w:cs="Times New Roman"/>
                <w:kern w:val="2"/>
                <w:sz w:val="21"/>
                <w:szCs w:val="21"/>
                <w:lang w:val="en-US" w:eastAsia="zh-CN" w:bidi="ar-SA"/>
              </w:rPr>
              <w:t>2.日期以合同签署日期或成交通知书载明的日期为准，合同未注明签署日期或成交通知书未载明日期的不予认可。</w:t>
            </w:r>
          </w:p>
          <w:p w14:paraId="044521AA">
            <w:pPr>
              <w:keepNext w:val="0"/>
              <w:keepLines w:val="0"/>
              <w:pageBreakBefore w:val="0"/>
              <w:widowControl w:val="0"/>
              <w:kinsoku/>
              <w:wordWrap/>
              <w:overflowPunct/>
              <w:topLinePunct w:val="0"/>
              <w:autoSpaceDE/>
              <w:autoSpaceDN/>
              <w:bidi w:val="0"/>
              <w:adjustRightInd w:val="0"/>
              <w:snapToGrid w:val="0"/>
              <w:spacing w:after="0"/>
              <w:jc w:val="both"/>
              <w:rPr>
                <w:rFonts w:ascii="宋体" w:hAnsi="宋体" w:eastAsia="宋体" w:cs="宋体"/>
                <w:color w:val="000000"/>
                <w:kern w:val="2"/>
                <w:sz w:val="21"/>
                <w:szCs w:val="21"/>
                <w:lang w:val="en-US" w:eastAsia="zh-CN" w:bidi="ar-SA"/>
              </w:rPr>
            </w:pPr>
            <w:r>
              <w:rPr>
                <w:rFonts w:hint="eastAsia" w:ascii="Calibri" w:hAnsi="Calibri" w:eastAsia="宋体" w:cs="Times New Roman"/>
                <w:kern w:val="2"/>
                <w:sz w:val="21"/>
                <w:szCs w:val="21"/>
                <w:lang w:val="en-US" w:eastAsia="zh-CN" w:bidi="ar-SA"/>
              </w:rPr>
              <w:t>3.销售给同一采购人的不同日期的合同按1份合同计算。】</w:t>
            </w:r>
          </w:p>
        </w:tc>
        <w:tc>
          <w:tcPr>
            <w:tcW w:w="358" w:type="pct"/>
            <w:vAlign w:val="center"/>
          </w:tcPr>
          <w:p w14:paraId="3255276F">
            <w:pPr>
              <w:keepNext w:val="0"/>
              <w:keepLines w:val="0"/>
              <w:pageBreakBefore w:val="0"/>
              <w:widowControl w:val="0"/>
              <w:kinsoku/>
              <w:wordWrap/>
              <w:overflowPunct/>
              <w:topLinePunct w:val="0"/>
              <w:autoSpaceDE/>
              <w:autoSpaceDN/>
              <w:bidi w:val="0"/>
              <w:adjustRightInd w:val="0"/>
              <w:snapToGrid w:val="0"/>
              <w:spacing w:after="0"/>
              <w:jc w:val="center"/>
              <w:rPr>
                <w:rFonts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10</w:t>
            </w:r>
          </w:p>
        </w:tc>
        <w:tc>
          <w:tcPr>
            <w:tcW w:w="358" w:type="pct"/>
            <w:vAlign w:val="center"/>
          </w:tcPr>
          <w:p w14:paraId="4C20E340">
            <w:pPr>
              <w:keepNext w:val="0"/>
              <w:keepLines w:val="0"/>
              <w:pageBreakBefore w:val="0"/>
              <w:widowControl w:val="0"/>
              <w:kinsoku/>
              <w:wordWrap/>
              <w:overflowPunct/>
              <w:topLinePunct w:val="0"/>
              <w:autoSpaceDE/>
              <w:autoSpaceDN/>
              <w:bidi w:val="0"/>
              <w:adjustRightInd w:val="0"/>
              <w:snapToGrid w:val="0"/>
              <w:spacing w:after="0"/>
              <w:jc w:val="both"/>
              <w:rPr>
                <w:rFonts w:hint="eastAsia" w:ascii="宋体" w:hAnsi="宋体" w:eastAsia="宋体" w:cs="宋体"/>
                <w:color w:val="000000"/>
                <w:kern w:val="2"/>
                <w:sz w:val="21"/>
                <w:szCs w:val="21"/>
                <w:lang w:val="en-US" w:eastAsia="zh-CN" w:bidi="ar-SA"/>
              </w:rPr>
            </w:pPr>
          </w:p>
        </w:tc>
        <w:tc>
          <w:tcPr>
            <w:tcW w:w="472" w:type="pct"/>
            <w:vAlign w:val="center"/>
          </w:tcPr>
          <w:p w14:paraId="011C6859">
            <w:pPr>
              <w:keepNext w:val="0"/>
              <w:keepLines w:val="0"/>
              <w:pageBreakBefore w:val="0"/>
              <w:widowControl w:val="0"/>
              <w:kinsoku/>
              <w:wordWrap/>
              <w:overflowPunct/>
              <w:topLinePunct w:val="0"/>
              <w:autoSpaceDE/>
              <w:autoSpaceDN/>
              <w:bidi w:val="0"/>
              <w:adjustRightInd w:val="0"/>
              <w:snapToGrid w:val="0"/>
              <w:spacing w:after="0"/>
              <w:jc w:val="both"/>
              <w:rPr>
                <w:rFonts w:hint="eastAsia" w:ascii="宋体" w:hAnsi="宋体" w:eastAsia="宋体" w:cs="宋体"/>
                <w:color w:val="000000"/>
                <w:kern w:val="2"/>
                <w:sz w:val="21"/>
                <w:szCs w:val="21"/>
                <w:lang w:val="en-US" w:eastAsia="zh-CN" w:bidi="ar-SA"/>
              </w:rPr>
            </w:pPr>
          </w:p>
        </w:tc>
      </w:tr>
      <w:tr w14:paraId="2AB18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 w:type="pct"/>
            <w:gridSpan w:val="2"/>
            <w:vAlign w:val="center"/>
          </w:tcPr>
          <w:p w14:paraId="36A209E2">
            <w:pPr>
              <w:keepNext w:val="0"/>
              <w:keepLines w:val="0"/>
              <w:pageBreakBefore w:val="0"/>
              <w:widowControl w:val="0"/>
              <w:kinsoku/>
              <w:wordWrap/>
              <w:overflowPunct/>
              <w:topLinePunct w:val="0"/>
              <w:autoSpaceDE/>
              <w:autoSpaceDN/>
              <w:bidi w:val="0"/>
              <w:adjustRightInd w:val="0"/>
              <w:snapToGrid w:val="0"/>
              <w:spacing w:after="0"/>
              <w:ind w:firstLine="440"/>
              <w:jc w:val="both"/>
              <w:rPr>
                <w:rFonts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价格评分</w:t>
            </w:r>
          </w:p>
          <w:p w14:paraId="4F5B0586">
            <w:pPr>
              <w:keepNext w:val="0"/>
              <w:keepLines w:val="0"/>
              <w:pageBreakBefore w:val="0"/>
              <w:widowControl w:val="0"/>
              <w:kinsoku/>
              <w:wordWrap/>
              <w:overflowPunct/>
              <w:topLinePunct w:val="0"/>
              <w:autoSpaceDE/>
              <w:autoSpaceDN/>
              <w:bidi w:val="0"/>
              <w:adjustRightInd w:val="0"/>
              <w:snapToGrid w:val="0"/>
              <w:spacing w:after="0"/>
              <w:ind w:firstLine="440" w:firstLineChars="0"/>
              <w:jc w:val="both"/>
              <w:rPr>
                <w:rFonts w:hint="eastAsia" w:ascii="宋体" w:hAnsi="宋体" w:eastAsia="宋体" w:cs="Times New Roman"/>
                <w:kern w:val="2"/>
                <w:sz w:val="21"/>
                <w:szCs w:val="21"/>
                <w:lang w:val="en-US" w:eastAsia="zh-CN" w:bidi="ar-SA"/>
              </w:rPr>
            </w:pPr>
            <w:r>
              <w:rPr>
                <w:rFonts w:hint="eastAsia" w:ascii="宋体" w:hAnsi="宋体" w:eastAsia="宋体" w:cs="宋体"/>
                <w:color w:val="000000"/>
                <w:kern w:val="2"/>
                <w:sz w:val="21"/>
                <w:szCs w:val="21"/>
                <w:lang w:val="en-US" w:eastAsia="zh-CN" w:bidi="ar-SA"/>
              </w:rPr>
              <w:t>（</w:t>
            </w:r>
            <w:r>
              <w:rPr>
                <w:rFonts w:ascii="宋体" w:hAnsi="宋体" w:eastAsia="宋体" w:cs="宋体"/>
                <w:color w:val="000000"/>
                <w:kern w:val="2"/>
                <w:sz w:val="21"/>
                <w:szCs w:val="21"/>
                <w:lang w:val="en-US" w:eastAsia="zh-CN" w:bidi="ar-SA"/>
              </w:rPr>
              <w:t>1</w:t>
            </w:r>
            <w:r>
              <w:rPr>
                <w:rFonts w:hint="eastAsia" w:ascii="宋体" w:hAnsi="宋体" w:eastAsia="宋体" w:cs="宋体"/>
                <w:color w:val="000000"/>
                <w:kern w:val="2"/>
                <w:sz w:val="21"/>
                <w:szCs w:val="21"/>
                <w:lang w:val="en-US" w:eastAsia="zh-CN" w:bidi="ar-SA"/>
              </w:rPr>
              <w:t>0分）</w:t>
            </w:r>
          </w:p>
        </w:tc>
        <w:tc>
          <w:tcPr>
            <w:tcW w:w="2844" w:type="pct"/>
            <w:vAlign w:val="center"/>
          </w:tcPr>
          <w:p w14:paraId="5922CEAE">
            <w:pPr>
              <w:keepNext w:val="0"/>
              <w:keepLines w:val="0"/>
              <w:pageBreakBefore w:val="0"/>
              <w:widowControl w:val="0"/>
              <w:kinsoku/>
              <w:wordWrap/>
              <w:overflowPunct/>
              <w:topLinePunct w:val="0"/>
              <w:autoSpaceDE/>
              <w:autoSpaceDN/>
              <w:bidi w:val="0"/>
              <w:adjustRightInd w:val="0"/>
              <w:snapToGrid w:val="0"/>
              <w:spacing w:after="0"/>
              <w:jc w:val="both"/>
              <w:rPr>
                <w:rFonts w:hint="eastAsia" w:ascii="Calibri" w:hAnsi="Calibri" w:eastAsia="宋体" w:cs="Times New Roman"/>
                <w:kern w:val="2"/>
                <w:sz w:val="21"/>
                <w:szCs w:val="21"/>
                <w:lang w:val="en-US" w:eastAsia="zh-CN" w:bidi="ar-SA"/>
              </w:rPr>
            </w:pPr>
            <w:r>
              <w:rPr>
                <w:rFonts w:hint="eastAsia" w:ascii="宋体" w:hAnsi="宋体" w:eastAsia="宋体" w:cs="宋体"/>
                <w:color w:val="000000"/>
                <w:kern w:val="2"/>
                <w:sz w:val="21"/>
                <w:szCs w:val="21"/>
                <w:lang w:val="zh-CN" w:eastAsia="zh-CN" w:bidi="ar-SA"/>
              </w:rPr>
              <w:t>满足招标文件要求且投标价格最低的投标报价为评标基准价，其价格分为满分</w:t>
            </w:r>
            <w:r>
              <w:rPr>
                <w:rFonts w:ascii="宋体" w:hAnsi="宋体" w:eastAsia="宋体" w:cs="宋体"/>
                <w:color w:val="000000"/>
                <w:kern w:val="2"/>
                <w:sz w:val="21"/>
                <w:szCs w:val="21"/>
                <w:lang w:val="zh-CN" w:eastAsia="zh-CN" w:bidi="ar-SA"/>
              </w:rPr>
              <w:t>1</w:t>
            </w:r>
            <w:r>
              <w:rPr>
                <w:rFonts w:hint="eastAsia" w:ascii="宋体" w:hAnsi="宋体" w:eastAsia="宋体" w:cs="宋体"/>
                <w:color w:val="000000"/>
                <w:kern w:val="2"/>
                <w:sz w:val="21"/>
                <w:szCs w:val="21"/>
                <w:lang w:val="zh-CN" w:eastAsia="zh-CN" w:bidi="ar-SA"/>
              </w:rPr>
              <w:t>0分。投标人的价格分统一按照下列公式计算：投标报价得分＝（评标基准价/投标报价）×</w:t>
            </w:r>
            <w:r>
              <w:rPr>
                <w:rFonts w:ascii="宋体" w:hAnsi="宋体" w:eastAsia="宋体" w:cs="宋体"/>
                <w:color w:val="000000"/>
                <w:kern w:val="2"/>
                <w:sz w:val="21"/>
                <w:szCs w:val="21"/>
                <w:lang w:val="zh-CN" w:eastAsia="zh-CN" w:bidi="ar-SA"/>
              </w:rPr>
              <w:t>1</w:t>
            </w:r>
            <w:r>
              <w:rPr>
                <w:rFonts w:hint="eastAsia" w:ascii="宋体" w:hAnsi="宋体" w:eastAsia="宋体" w:cs="宋体"/>
                <w:color w:val="000000"/>
                <w:kern w:val="2"/>
                <w:sz w:val="21"/>
                <w:szCs w:val="21"/>
                <w:lang w:val="zh-CN" w:eastAsia="zh-CN" w:bidi="ar-SA"/>
              </w:rPr>
              <w:t>0％×100</w:t>
            </w:r>
          </w:p>
        </w:tc>
        <w:tc>
          <w:tcPr>
            <w:tcW w:w="358" w:type="pct"/>
            <w:vAlign w:val="center"/>
          </w:tcPr>
          <w:p w14:paraId="7DC2F053">
            <w:pPr>
              <w:keepNext w:val="0"/>
              <w:keepLines w:val="0"/>
              <w:pageBreakBefore w:val="0"/>
              <w:widowControl w:val="0"/>
              <w:kinsoku/>
              <w:wordWrap/>
              <w:overflowPunct/>
              <w:topLinePunct w:val="0"/>
              <w:autoSpaceDE/>
              <w:autoSpaceDN/>
              <w:bidi w:val="0"/>
              <w:adjustRightInd w:val="0"/>
              <w:snapToGrid w:val="0"/>
              <w:spacing w:after="0"/>
              <w:jc w:val="center"/>
              <w:rPr>
                <w:rFonts w:hint="eastAsia" w:ascii="宋体" w:hAnsi="宋体" w:eastAsia="宋体" w:cs="宋体"/>
                <w:color w:val="000000"/>
                <w:kern w:val="2"/>
                <w:sz w:val="21"/>
                <w:szCs w:val="21"/>
                <w:lang w:val="en-US" w:eastAsia="zh-CN" w:bidi="ar-SA"/>
              </w:rPr>
            </w:pPr>
            <w:r>
              <w:rPr>
                <w:rFonts w:ascii="宋体" w:hAnsi="宋体" w:eastAsia="宋体" w:cs="宋体"/>
                <w:color w:val="000000"/>
                <w:kern w:val="2"/>
                <w:sz w:val="21"/>
                <w:szCs w:val="21"/>
                <w:lang w:val="en-US" w:eastAsia="zh-CN" w:bidi="ar-SA"/>
              </w:rPr>
              <w:t>1</w:t>
            </w:r>
            <w:r>
              <w:rPr>
                <w:rFonts w:hint="eastAsia" w:ascii="宋体" w:hAnsi="宋体" w:eastAsia="宋体" w:cs="宋体"/>
                <w:color w:val="000000"/>
                <w:kern w:val="2"/>
                <w:sz w:val="21"/>
                <w:szCs w:val="21"/>
                <w:lang w:val="en-US" w:eastAsia="zh-CN" w:bidi="ar-SA"/>
              </w:rPr>
              <w:t>0</w:t>
            </w:r>
          </w:p>
        </w:tc>
        <w:tc>
          <w:tcPr>
            <w:tcW w:w="358" w:type="pct"/>
            <w:vAlign w:val="center"/>
          </w:tcPr>
          <w:p w14:paraId="1B8A8022">
            <w:pPr>
              <w:keepNext w:val="0"/>
              <w:keepLines w:val="0"/>
              <w:pageBreakBefore w:val="0"/>
              <w:widowControl w:val="0"/>
              <w:kinsoku/>
              <w:wordWrap/>
              <w:overflowPunct/>
              <w:topLinePunct w:val="0"/>
              <w:autoSpaceDE/>
              <w:autoSpaceDN/>
              <w:bidi w:val="0"/>
              <w:adjustRightInd w:val="0"/>
              <w:snapToGrid w:val="0"/>
              <w:spacing w:after="0"/>
              <w:jc w:val="center"/>
              <w:rPr>
                <w:rFonts w:hint="eastAsia" w:ascii="宋体" w:hAnsi="宋体" w:eastAsia="宋体" w:cs="宋体"/>
                <w:color w:val="000000"/>
                <w:kern w:val="2"/>
                <w:sz w:val="21"/>
                <w:szCs w:val="21"/>
                <w:lang w:val="en-US" w:eastAsia="zh-CN" w:bidi="ar-SA"/>
              </w:rPr>
            </w:pPr>
          </w:p>
        </w:tc>
        <w:tc>
          <w:tcPr>
            <w:tcW w:w="472" w:type="pct"/>
            <w:vAlign w:val="center"/>
          </w:tcPr>
          <w:p w14:paraId="474CA402">
            <w:pPr>
              <w:keepNext w:val="0"/>
              <w:keepLines w:val="0"/>
              <w:pageBreakBefore w:val="0"/>
              <w:widowControl w:val="0"/>
              <w:kinsoku/>
              <w:wordWrap/>
              <w:overflowPunct/>
              <w:topLinePunct w:val="0"/>
              <w:autoSpaceDE/>
              <w:autoSpaceDN/>
              <w:bidi w:val="0"/>
              <w:adjustRightInd w:val="0"/>
              <w:snapToGrid w:val="0"/>
              <w:spacing w:after="0"/>
              <w:jc w:val="center"/>
              <w:rPr>
                <w:rFonts w:hint="eastAsia" w:ascii="宋体" w:hAnsi="宋体" w:eastAsia="宋体" w:cs="宋体"/>
                <w:color w:val="000000"/>
                <w:kern w:val="2"/>
                <w:sz w:val="21"/>
                <w:szCs w:val="21"/>
                <w:lang w:val="en-US" w:eastAsia="zh-CN" w:bidi="ar-SA"/>
              </w:rPr>
            </w:pPr>
          </w:p>
        </w:tc>
      </w:tr>
      <w:tr w14:paraId="69A35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3809" w:type="pct"/>
            <w:gridSpan w:val="3"/>
            <w:vAlign w:val="center"/>
          </w:tcPr>
          <w:p w14:paraId="0E53453A">
            <w:pPr>
              <w:keepNext w:val="0"/>
              <w:keepLines w:val="0"/>
              <w:pageBreakBefore w:val="0"/>
              <w:widowControl w:val="0"/>
              <w:kinsoku/>
              <w:wordWrap/>
              <w:overflowPunct/>
              <w:topLinePunct w:val="0"/>
              <w:autoSpaceDE/>
              <w:autoSpaceDN/>
              <w:bidi w:val="0"/>
              <w:adjustRightInd w:val="0"/>
              <w:snapToGrid w:val="0"/>
              <w:spacing w:after="0"/>
              <w:jc w:val="center"/>
              <w:rPr>
                <w:rFonts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合计</w:t>
            </w:r>
          </w:p>
        </w:tc>
        <w:tc>
          <w:tcPr>
            <w:tcW w:w="358" w:type="pct"/>
            <w:vAlign w:val="center"/>
          </w:tcPr>
          <w:p w14:paraId="51099996">
            <w:pPr>
              <w:keepNext w:val="0"/>
              <w:keepLines w:val="0"/>
              <w:pageBreakBefore w:val="0"/>
              <w:widowControl w:val="0"/>
              <w:kinsoku/>
              <w:wordWrap/>
              <w:overflowPunct/>
              <w:topLinePunct w:val="0"/>
              <w:autoSpaceDE/>
              <w:autoSpaceDN/>
              <w:bidi w:val="0"/>
              <w:adjustRightInd w:val="0"/>
              <w:snapToGrid w:val="0"/>
              <w:spacing w:after="0"/>
              <w:jc w:val="center"/>
              <w:rPr>
                <w:rFonts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100</w:t>
            </w:r>
          </w:p>
        </w:tc>
        <w:tc>
          <w:tcPr>
            <w:tcW w:w="358" w:type="pct"/>
            <w:vAlign w:val="center"/>
          </w:tcPr>
          <w:p w14:paraId="01F90DC5">
            <w:pPr>
              <w:keepNext w:val="0"/>
              <w:keepLines w:val="0"/>
              <w:pageBreakBefore w:val="0"/>
              <w:widowControl w:val="0"/>
              <w:kinsoku/>
              <w:wordWrap/>
              <w:overflowPunct/>
              <w:topLinePunct w:val="0"/>
              <w:autoSpaceDE/>
              <w:autoSpaceDN/>
              <w:bidi w:val="0"/>
              <w:adjustRightInd w:val="0"/>
              <w:snapToGrid w:val="0"/>
              <w:spacing w:after="0"/>
              <w:jc w:val="both"/>
              <w:rPr>
                <w:rFonts w:hint="eastAsia" w:ascii="宋体" w:hAnsi="宋体" w:eastAsia="宋体" w:cs="宋体"/>
                <w:color w:val="000000"/>
                <w:kern w:val="2"/>
                <w:sz w:val="21"/>
                <w:szCs w:val="21"/>
                <w:lang w:val="en-US" w:eastAsia="zh-CN" w:bidi="ar-SA"/>
              </w:rPr>
            </w:pPr>
          </w:p>
        </w:tc>
        <w:tc>
          <w:tcPr>
            <w:tcW w:w="472" w:type="pct"/>
            <w:vAlign w:val="center"/>
          </w:tcPr>
          <w:p w14:paraId="2C84BF0B">
            <w:pPr>
              <w:keepNext w:val="0"/>
              <w:keepLines w:val="0"/>
              <w:pageBreakBefore w:val="0"/>
              <w:widowControl w:val="0"/>
              <w:kinsoku/>
              <w:wordWrap/>
              <w:overflowPunct/>
              <w:topLinePunct w:val="0"/>
              <w:autoSpaceDE/>
              <w:autoSpaceDN/>
              <w:bidi w:val="0"/>
              <w:adjustRightInd w:val="0"/>
              <w:snapToGrid w:val="0"/>
              <w:spacing w:after="0"/>
              <w:jc w:val="both"/>
              <w:rPr>
                <w:rFonts w:hint="eastAsia" w:ascii="宋体" w:hAnsi="宋体" w:eastAsia="宋体" w:cs="宋体"/>
                <w:color w:val="000000"/>
                <w:kern w:val="2"/>
                <w:sz w:val="21"/>
                <w:szCs w:val="21"/>
                <w:lang w:val="en-US" w:eastAsia="zh-CN" w:bidi="ar-SA"/>
              </w:rPr>
            </w:pPr>
          </w:p>
        </w:tc>
      </w:tr>
    </w:tbl>
    <w:p w14:paraId="599EB8F8">
      <w:pPr>
        <w:keepNext w:val="0"/>
        <w:keepLines w:val="0"/>
        <w:pageBreakBefore w:val="0"/>
        <w:widowControl w:val="0"/>
        <w:kinsoku/>
        <w:wordWrap/>
        <w:overflowPunct/>
        <w:topLinePunct w:val="0"/>
        <w:autoSpaceDE/>
        <w:autoSpaceDN/>
        <w:bidi w:val="0"/>
        <w:adjustRightInd/>
        <w:snapToGrid/>
        <w:spacing w:line="20" w:lineRule="exact"/>
        <w:jc w:val="center"/>
        <w:textAlignment w:val="auto"/>
        <w:rPr>
          <w:rFonts w:hint="eastAsia" w:ascii="方正小标宋简体" w:hAnsi="宋体" w:eastAsia="方正小标宋简体" w:cs="宋体"/>
          <w:kern w:val="0"/>
          <w:sz w:val="21"/>
          <w:szCs w:val="21"/>
          <w:lang w:val="en-US" w:eastAsia="zh-CN"/>
        </w:rPr>
      </w:pPr>
    </w:p>
    <w:p w14:paraId="6EEA5BC9">
      <w:pPr>
        <w:keepNext w:val="0"/>
        <w:keepLines w:val="0"/>
        <w:pageBreakBefore w:val="0"/>
        <w:widowControl w:val="0"/>
        <w:kinsoku/>
        <w:wordWrap/>
        <w:overflowPunct/>
        <w:topLinePunct w:val="0"/>
        <w:autoSpaceDE/>
        <w:autoSpaceDN/>
        <w:bidi w:val="0"/>
        <w:adjustRightInd/>
        <w:snapToGrid/>
        <w:spacing w:line="20" w:lineRule="exact"/>
        <w:jc w:val="center"/>
        <w:textAlignment w:val="auto"/>
        <w:rPr>
          <w:rFonts w:hint="eastAsia" w:ascii="方正小标宋简体" w:hAnsi="宋体" w:eastAsia="方正小标宋简体" w:cs="宋体"/>
          <w:kern w:val="0"/>
          <w:sz w:val="21"/>
          <w:szCs w:val="21"/>
          <w:lang w:val="en-US" w:eastAsia="zh-CN"/>
        </w:rPr>
      </w:pPr>
    </w:p>
    <w:sectPr>
      <w:headerReference r:id="rId3" w:type="default"/>
      <w:footerReference r:id="rId4" w:type="default"/>
      <w:pgSz w:w="11906" w:h="16838"/>
      <w:pgMar w:top="550" w:right="777" w:bottom="493" w:left="777" w:header="231" w:footer="283"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2C060">
    <w:pPr>
      <w:spacing w:line="480" w:lineRule="exact"/>
      <w:jc w:val="center"/>
      <w:rPr>
        <w:rFonts w:hint="default" w:eastAsia="宋体"/>
        <w:lang w:val="en-US" w:eastAsia="zh-CN"/>
      </w:rPr>
    </w:pPr>
    <w:r>
      <w:rPr>
        <w:rFonts w:hint="eastAsia"/>
        <w:lang w:val="en-US" w:eastAsia="zh-CN"/>
      </w:rPr>
      <w:t>专家签名：                                             日期：</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C3941">
    <w:pPr>
      <w:pStyle w:val="6"/>
      <w:pBdr>
        <w:bottom w:val="none" w:color="auto" w:sz="0" w:space="1"/>
      </w:pBdr>
      <w:spacing w:line="520" w:lineRule="exact"/>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江门市妇幼保健院招采项目评分表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1C9"/>
    <w:rsid w:val="00013713"/>
    <w:rsid w:val="00047B1C"/>
    <w:rsid w:val="00066F68"/>
    <w:rsid w:val="000960AD"/>
    <w:rsid w:val="000A0ABC"/>
    <w:rsid w:val="00137CD2"/>
    <w:rsid w:val="00143B27"/>
    <w:rsid w:val="001535F6"/>
    <w:rsid w:val="00154B1A"/>
    <w:rsid w:val="00161E8A"/>
    <w:rsid w:val="00162000"/>
    <w:rsid w:val="00162E1F"/>
    <w:rsid w:val="00187F73"/>
    <w:rsid w:val="00193110"/>
    <w:rsid w:val="00193499"/>
    <w:rsid w:val="001B5B95"/>
    <w:rsid w:val="001C5DF0"/>
    <w:rsid w:val="001D308E"/>
    <w:rsid w:val="001D7F64"/>
    <w:rsid w:val="001F437C"/>
    <w:rsid w:val="00216740"/>
    <w:rsid w:val="0023749A"/>
    <w:rsid w:val="0024179B"/>
    <w:rsid w:val="002705F7"/>
    <w:rsid w:val="00272621"/>
    <w:rsid w:val="0027694A"/>
    <w:rsid w:val="002A7476"/>
    <w:rsid w:val="002D03DF"/>
    <w:rsid w:val="002D7599"/>
    <w:rsid w:val="002F21B9"/>
    <w:rsid w:val="003154E9"/>
    <w:rsid w:val="00357EB5"/>
    <w:rsid w:val="0036474D"/>
    <w:rsid w:val="0038016C"/>
    <w:rsid w:val="003811EB"/>
    <w:rsid w:val="0038542A"/>
    <w:rsid w:val="00387129"/>
    <w:rsid w:val="00395098"/>
    <w:rsid w:val="003A12F7"/>
    <w:rsid w:val="003B284E"/>
    <w:rsid w:val="003E1E45"/>
    <w:rsid w:val="003E2501"/>
    <w:rsid w:val="003F1F11"/>
    <w:rsid w:val="003F7928"/>
    <w:rsid w:val="0044070A"/>
    <w:rsid w:val="00474FC2"/>
    <w:rsid w:val="00476B5C"/>
    <w:rsid w:val="00490549"/>
    <w:rsid w:val="00497878"/>
    <w:rsid w:val="004C1423"/>
    <w:rsid w:val="0050581E"/>
    <w:rsid w:val="00513ECE"/>
    <w:rsid w:val="005243A5"/>
    <w:rsid w:val="00526DC0"/>
    <w:rsid w:val="00530482"/>
    <w:rsid w:val="00533958"/>
    <w:rsid w:val="00556D62"/>
    <w:rsid w:val="00566ADB"/>
    <w:rsid w:val="0057136E"/>
    <w:rsid w:val="00574127"/>
    <w:rsid w:val="00577582"/>
    <w:rsid w:val="00592401"/>
    <w:rsid w:val="00593ED4"/>
    <w:rsid w:val="0059422A"/>
    <w:rsid w:val="005B278E"/>
    <w:rsid w:val="005B749B"/>
    <w:rsid w:val="005D2381"/>
    <w:rsid w:val="00633625"/>
    <w:rsid w:val="0063669D"/>
    <w:rsid w:val="00645D6F"/>
    <w:rsid w:val="0068676D"/>
    <w:rsid w:val="00694720"/>
    <w:rsid w:val="006953CF"/>
    <w:rsid w:val="0069761F"/>
    <w:rsid w:val="006A11C9"/>
    <w:rsid w:val="006A1BCF"/>
    <w:rsid w:val="006A7376"/>
    <w:rsid w:val="006A7990"/>
    <w:rsid w:val="006C7CEE"/>
    <w:rsid w:val="006E4AE1"/>
    <w:rsid w:val="006F17FA"/>
    <w:rsid w:val="00716E25"/>
    <w:rsid w:val="00724E9D"/>
    <w:rsid w:val="00732269"/>
    <w:rsid w:val="007432CF"/>
    <w:rsid w:val="00751843"/>
    <w:rsid w:val="00780C08"/>
    <w:rsid w:val="007947BC"/>
    <w:rsid w:val="00803258"/>
    <w:rsid w:val="00804B1B"/>
    <w:rsid w:val="00817B88"/>
    <w:rsid w:val="0082650E"/>
    <w:rsid w:val="00854248"/>
    <w:rsid w:val="008B1551"/>
    <w:rsid w:val="008D64C2"/>
    <w:rsid w:val="008F5A43"/>
    <w:rsid w:val="00903484"/>
    <w:rsid w:val="009046F1"/>
    <w:rsid w:val="00904DA4"/>
    <w:rsid w:val="00914218"/>
    <w:rsid w:val="00915ACA"/>
    <w:rsid w:val="009266C7"/>
    <w:rsid w:val="00937C0C"/>
    <w:rsid w:val="009B5B7B"/>
    <w:rsid w:val="009B7F5A"/>
    <w:rsid w:val="009C34DE"/>
    <w:rsid w:val="009D3B54"/>
    <w:rsid w:val="009E0A51"/>
    <w:rsid w:val="009F433E"/>
    <w:rsid w:val="009F603B"/>
    <w:rsid w:val="00A0375A"/>
    <w:rsid w:val="00A25994"/>
    <w:rsid w:val="00A326D2"/>
    <w:rsid w:val="00A35C11"/>
    <w:rsid w:val="00A40F93"/>
    <w:rsid w:val="00A423D3"/>
    <w:rsid w:val="00A55122"/>
    <w:rsid w:val="00A60817"/>
    <w:rsid w:val="00A643B2"/>
    <w:rsid w:val="00A934B5"/>
    <w:rsid w:val="00AA22E2"/>
    <w:rsid w:val="00AA5B59"/>
    <w:rsid w:val="00AC2F3D"/>
    <w:rsid w:val="00AC36FB"/>
    <w:rsid w:val="00B0492A"/>
    <w:rsid w:val="00B32D8A"/>
    <w:rsid w:val="00B66EE8"/>
    <w:rsid w:val="00B74781"/>
    <w:rsid w:val="00BA2983"/>
    <w:rsid w:val="00BA6686"/>
    <w:rsid w:val="00BD4CE1"/>
    <w:rsid w:val="00BD7455"/>
    <w:rsid w:val="00C0765C"/>
    <w:rsid w:val="00C4061F"/>
    <w:rsid w:val="00C40ADD"/>
    <w:rsid w:val="00C560BC"/>
    <w:rsid w:val="00C61A02"/>
    <w:rsid w:val="00C72981"/>
    <w:rsid w:val="00C90F49"/>
    <w:rsid w:val="00C97DDE"/>
    <w:rsid w:val="00CD48DB"/>
    <w:rsid w:val="00CD567B"/>
    <w:rsid w:val="00CF50F7"/>
    <w:rsid w:val="00D031BD"/>
    <w:rsid w:val="00D24572"/>
    <w:rsid w:val="00D266BD"/>
    <w:rsid w:val="00D34FF3"/>
    <w:rsid w:val="00D554FE"/>
    <w:rsid w:val="00D5731E"/>
    <w:rsid w:val="00D64AFB"/>
    <w:rsid w:val="00D7291B"/>
    <w:rsid w:val="00D73D1D"/>
    <w:rsid w:val="00D84386"/>
    <w:rsid w:val="00D87CE4"/>
    <w:rsid w:val="00DA159D"/>
    <w:rsid w:val="00DC6AC7"/>
    <w:rsid w:val="00DD0592"/>
    <w:rsid w:val="00DD059D"/>
    <w:rsid w:val="00DD3D20"/>
    <w:rsid w:val="00DE2169"/>
    <w:rsid w:val="00DF16FF"/>
    <w:rsid w:val="00DF5E0C"/>
    <w:rsid w:val="00E043F5"/>
    <w:rsid w:val="00E4113C"/>
    <w:rsid w:val="00E41F94"/>
    <w:rsid w:val="00E43DB7"/>
    <w:rsid w:val="00E7031A"/>
    <w:rsid w:val="00EA0689"/>
    <w:rsid w:val="00EA2073"/>
    <w:rsid w:val="00EB19D5"/>
    <w:rsid w:val="00EC2EE7"/>
    <w:rsid w:val="00EC6BBE"/>
    <w:rsid w:val="00F25709"/>
    <w:rsid w:val="00F50751"/>
    <w:rsid w:val="00F52E0F"/>
    <w:rsid w:val="00F834A9"/>
    <w:rsid w:val="00F92EB2"/>
    <w:rsid w:val="00FD5302"/>
    <w:rsid w:val="00FE7A31"/>
    <w:rsid w:val="016F0A91"/>
    <w:rsid w:val="01AA73FD"/>
    <w:rsid w:val="03217B69"/>
    <w:rsid w:val="032F4460"/>
    <w:rsid w:val="03970EF3"/>
    <w:rsid w:val="0587765C"/>
    <w:rsid w:val="06085010"/>
    <w:rsid w:val="069D376A"/>
    <w:rsid w:val="06AA71FC"/>
    <w:rsid w:val="076A3E76"/>
    <w:rsid w:val="079052BE"/>
    <w:rsid w:val="07EF0236"/>
    <w:rsid w:val="085D7EC7"/>
    <w:rsid w:val="08903B99"/>
    <w:rsid w:val="091F4B4B"/>
    <w:rsid w:val="09272E13"/>
    <w:rsid w:val="094D2134"/>
    <w:rsid w:val="0A655802"/>
    <w:rsid w:val="0A8B1561"/>
    <w:rsid w:val="0B29385D"/>
    <w:rsid w:val="0BB66D16"/>
    <w:rsid w:val="0C6D2950"/>
    <w:rsid w:val="0C93502E"/>
    <w:rsid w:val="0D7842E2"/>
    <w:rsid w:val="0D8A7B44"/>
    <w:rsid w:val="0EE35194"/>
    <w:rsid w:val="0F4E7F38"/>
    <w:rsid w:val="0F5457FA"/>
    <w:rsid w:val="0FC22C67"/>
    <w:rsid w:val="10BB6702"/>
    <w:rsid w:val="11C955BB"/>
    <w:rsid w:val="121F796A"/>
    <w:rsid w:val="12492775"/>
    <w:rsid w:val="129E6898"/>
    <w:rsid w:val="136646D4"/>
    <w:rsid w:val="13685340"/>
    <w:rsid w:val="13EC5F71"/>
    <w:rsid w:val="13F27D2F"/>
    <w:rsid w:val="14D342B9"/>
    <w:rsid w:val="155434D9"/>
    <w:rsid w:val="15810270"/>
    <w:rsid w:val="15992D7D"/>
    <w:rsid w:val="159D5775"/>
    <w:rsid w:val="15DD2016"/>
    <w:rsid w:val="16550F32"/>
    <w:rsid w:val="16A135AF"/>
    <w:rsid w:val="16EA4CA9"/>
    <w:rsid w:val="16EC4928"/>
    <w:rsid w:val="17160911"/>
    <w:rsid w:val="17697775"/>
    <w:rsid w:val="17841624"/>
    <w:rsid w:val="17F84EE5"/>
    <w:rsid w:val="17FE273C"/>
    <w:rsid w:val="19341FBA"/>
    <w:rsid w:val="1AFA79D1"/>
    <w:rsid w:val="1B202914"/>
    <w:rsid w:val="1D2D666C"/>
    <w:rsid w:val="1D3075F1"/>
    <w:rsid w:val="1DB55626"/>
    <w:rsid w:val="1DF919B7"/>
    <w:rsid w:val="1F197DC3"/>
    <w:rsid w:val="1F8E2953"/>
    <w:rsid w:val="1FA80F91"/>
    <w:rsid w:val="20542568"/>
    <w:rsid w:val="2154483D"/>
    <w:rsid w:val="21963960"/>
    <w:rsid w:val="2276667E"/>
    <w:rsid w:val="231A0926"/>
    <w:rsid w:val="23971F93"/>
    <w:rsid w:val="239D1036"/>
    <w:rsid w:val="23D6426E"/>
    <w:rsid w:val="247F0152"/>
    <w:rsid w:val="2496235F"/>
    <w:rsid w:val="25BD0EF9"/>
    <w:rsid w:val="268D24CB"/>
    <w:rsid w:val="26D62895"/>
    <w:rsid w:val="26DC7908"/>
    <w:rsid w:val="26EB55DC"/>
    <w:rsid w:val="27B37D2F"/>
    <w:rsid w:val="27BC1450"/>
    <w:rsid w:val="28875435"/>
    <w:rsid w:val="288F53F1"/>
    <w:rsid w:val="28906419"/>
    <w:rsid w:val="29061681"/>
    <w:rsid w:val="29346F27"/>
    <w:rsid w:val="2A3C5105"/>
    <w:rsid w:val="2A5C0989"/>
    <w:rsid w:val="2ACC15C7"/>
    <w:rsid w:val="2B0748A3"/>
    <w:rsid w:val="2CA8783B"/>
    <w:rsid w:val="2DD84003"/>
    <w:rsid w:val="2E556795"/>
    <w:rsid w:val="2F945C9C"/>
    <w:rsid w:val="306C6018"/>
    <w:rsid w:val="3073310C"/>
    <w:rsid w:val="30F73365"/>
    <w:rsid w:val="311473FB"/>
    <w:rsid w:val="31C24CE3"/>
    <w:rsid w:val="31FC7390"/>
    <w:rsid w:val="32430FFB"/>
    <w:rsid w:val="32A233A1"/>
    <w:rsid w:val="32A36BD3"/>
    <w:rsid w:val="34394463"/>
    <w:rsid w:val="347A0A28"/>
    <w:rsid w:val="34BD6E42"/>
    <w:rsid w:val="34D46B38"/>
    <w:rsid w:val="34F06469"/>
    <w:rsid w:val="35037688"/>
    <w:rsid w:val="35497DFC"/>
    <w:rsid w:val="356E6D37"/>
    <w:rsid w:val="36405C01"/>
    <w:rsid w:val="36794C6B"/>
    <w:rsid w:val="36DC6F0E"/>
    <w:rsid w:val="374B128B"/>
    <w:rsid w:val="376B702A"/>
    <w:rsid w:val="37CD3840"/>
    <w:rsid w:val="37E34E12"/>
    <w:rsid w:val="386D0B7F"/>
    <w:rsid w:val="38B96174"/>
    <w:rsid w:val="39904382"/>
    <w:rsid w:val="3A394391"/>
    <w:rsid w:val="3AF215C1"/>
    <w:rsid w:val="3B011BDC"/>
    <w:rsid w:val="3B885D22"/>
    <w:rsid w:val="3B9236C9"/>
    <w:rsid w:val="3C1A48A7"/>
    <w:rsid w:val="3CDD110F"/>
    <w:rsid w:val="3D494F99"/>
    <w:rsid w:val="3DEF482D"/>
    <w:rsid w:val="3EF773F5"/>
    <w:rsid w:val="3F8A2017"/>
    <w:rsid w:val="41300182"/>
    <w:rsid w:val="415F13B8"/>
    <w:rsid w:val="42557F64"/>
    <w:rsid w:val="436E2C30"/>
    <w:rsid w:val="446134BD"/>
    <w:rsid w:val="44B7644A"/>
    <w:rsid w:val="44C60C63"/>
    <w:rsid w:val="44ED1B2D"/>
    <w:rsid w:val="451C1963"/>
    <w:rsid w:val="458A0420"/>
    <w:rsid w:val="483B3859"/>
    <w:rsid w:val="483F7F95"/>
    <w:rsid w:val="484F022F"/>
    <w:rsid w:val="491A4480"/>
    <w:rsid w:val="49380563"/>
    <w:rsid w:val="4AC960E9"/>
    <w:rsid w:val="4C7A2888"/>
    <w:rsid w:val="4C7E1155"/>
    <w:rsid w:val="4C8F3727"/>
    <w:rsid w:val="4CAC181F"/>
    <w:rsid w:val="4CC151FB"/>
    <w:rsid w:val="4CDF25AC"/>
    <w:rsid w:val="4D9D6E4B"/>
    <w:rsid w:val="4E2C224E"/>
    <w:rsid w:val="50834F8C"/>
    <w:rsid w:val="509A5725"/>
    <w:rsid w:val="50D02116"/>
    <w:rsid w:val="51656219"/>
    <w:rsid w:val="528D3EA0"/>
    <w:rsid w:val="532219F2"/>
    <w:rsid w:val="532D3606"/>
    <w:rsid w:val="54260C04"/>
    <w:rsid w:val="54AF439E"/>
    <w:rsid w:val="558E15E7"/>
    <w:rsid w:val="56937118"/>
    <w:rsid w:val="56E2471A"/>
    <w:rsid w:val="57204800"/>
    <w:rsid w:val="57503424"/>
    <w:rsid w:val="578C7052"/>
    <w:rsid w:val="597466A4"/>
    <w:rsid w:val="5AD54636"/>
    <w:rsid w:val="5B237E93"/>
    <w:rsid w:val="5B6F05E7"/>
    <w:rsid w:val="5BBE50CA"/>
    <w:rsid w:val="5C2B06C5"/>
    <w:rsid w:val="5D0E2082"/>
    <w:rsid w:val="5DF7066E"/>
    <w:rsid w:val="5E1C33F4"/>
    <w:rsid w:val="5E3B7AF9"/>
    <w:rsid w:val="5EFD23AE"/>
    <w:rsid w:val="5F441D8B"/>
    <w:rsid w:val="5FE22D60"/>
    <w:rsid w:val="60017D91"/>
    <w:rsid w:val="606964BC"/>
    <w:rsid w:val="60CC2CDD"/>
    <w:rsid w:val="614E730A"/>
    <w:rsid w:val="626A1B08"/>
    <w:rsid w:val="636D582F"/>
    <w:rsid w:val="637F7835"/>
    <w:rsid w:val="6395523F"/>
    <w:rsid w:val="63E818F6"/>
    <w:rsid w:val="646060BC"/>
    <w:rsid w:val="64617060"/>
    <w:rsid w:val="64A010A4"/>
    <w:rsid w:val="64C115D9"/>
    <w:rsid w:val="65A6536B"/>
    <w:rsid w:val="65D16E38"/>
    <w:rsid w:val="66173D55"/>
    <w:rsid w:val="665477F1"/>
    <w:rsid w:val="66C22023"/>
    <w:rsid w:val="66E42BA0"/>
    <w:rsid w:val="6712692A"/>
    <w:rsid w:val="67361858"/>
    <w:rsid w:val="67472418"/>
    <w:rsid w:val="67953680"/>
    <w:rsid w:val="67CE48E7"/>
    <w:rsid w:val="685933BE"/>
    <w:rsid w:val="69783B7C"/>
    <w:rsid w:val="69AA1A66"/>
    <w:rsid w:val="69CF4947"/>
    <w:rsid w:val="69E63E4A"/>
    <w:rsid w:val="6AB06D96"/>
    <w:rsid w:val="6AD12B4E"/>
    <w:rsid w:val="6CBC665B"/>
    <w:rsid w:val="6D8A74C3"/>
    <w:rsid w:val="6DDA2CA0"/>
    <w:rsid w:val="6F871F4B"/>
    <w:rsid w:val="71DA42DA"/>
    <w:rsid w:val="72AE42B2"/>
    <w:rsid w:val="73E752B4"/>
    <w:rsid w:val="740F42BD"/>
    <w:rsid w:val="74767411"/>
    <w:rsid w:val="74932C46"/>
    <w:rsid w:val="74A40EAA"/>
    <w:rsid w:val="754C03FE"/>
    <w:rsid w:val="7646191B"/>
    <w:rsid w:val="76A038F3"/>
    <w:rsid w:val="77050A54"/>
    <w:rsid w:val="773A7C2A"/>
    <w:rsid w:val="775A1BBA"/>
    <w:rsid w:val="77A411C1"/>
    <w:rsid w:val="77AE7BE8"/>
    <w:rsid w:val="78360DC6"/>
    <w:rsid w:val="789D1A6F"/>
    <w:rsid w:val="79804A8A"/>
    <w:rsid w:val="7A10646B"/>
    <w:rsid w:val="7A140357"/>
    <w:rsid w:val="7C9B6A7C"/>
    <w:rsid w:val="7CE34C72"/>
    <w:rsid w:val="7CF229CE"/>
    <w:rsid w:val="7DF73968"/>
    <w:rsid w:val="7EB81375"/>
    <w:rsid w:val="7F054C3B"/>
    <w:rsid w:val="7F5065BF"/>
    <w:rsid w:val="7F567F7A"/>
    <w:rsid w:val="7F572178"/>
    <w:rsid w:val="7FD76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qFormat/>
    <w:uiPriority w:val="0"/>
    <w:pPr>
      <w:spacing w:line="560" w:lineRule="exact"/>
      <w:ind w:firstLine="630" w:firstLineChars="200"/>
      <w:jc w:val="both"/>
    </w:pPr>
    <w:rPr>
      <w:rFonts w:ascii="Times New Roman" w:hAnsi="Times New Roman" w:eastAsia="仿宋_GB2312" w:cs="仿宋_GB2312"/>
      <w:spacing w:val="-6"/>
      <w:sz w:val="32"/>
      <w:szCs w:val="32"/>
      <w:lang w:val="en-US" w:eastAsia="zh-CN" w:bidi="ar-SA"/>
    </w:rPr>
  </w:style>
  <w:style w:type="paragraph" w:styleId="4">
    <w:name w:val="Plain Text"/>
    <w:basedOn w:val="1"/>
    <w:link w:val="16"/>
    <w:unhideWhenUsed/>
    <w:qFormat/>
    <w:uiPriority w:val="0"/>
    <w:rPr>
      <w:rFonts w:ascii="宋体" w:hAnsi="Courier New" w:cstheme="minorBidi"/>
      <w:szCs w:val="22"/>
    </w:rPr>
  </w:style>
  <w:style w:type="paragraph" w:styleId="5">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semiHidden/>
    <w:unhideWhenUsed/>
    <w:qFormat/>
    <w:uiPriority w:val="99"/>
    <w:rPr>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rPr>
  </w:style>
  <w:style w:type="character" w:customStyle="1" w:styleId="12">
    <w:name w:val="页眉 Char"/>
    <w:basedOn w:val="10"/>
    <w:link w:val="6"/>
    <w:qFormat/>
    <w:uiPriority w:val="99"/>
    <w:rPr>
      <w:sz w:val="18"/>
      <w:szCs w:val="18"/>
    </w:rPr>
  </w:style>
  <w:style w:type="character" w:customStyle="1" w:styleId="13">
    <w:name w:val="页脚 Char"/>
    <w:basedOn w:val="10"/>
    <w:link w:val="5"/>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纯文本 Char"/>
    <w:basedOn w:val="10"/>
    <w:qFormat/>
    <w:locked/>
    <w:uiPriority w:val="0"/>
    <w:rPr>
      <w:rFonts w:ascii="宋体" w:hAnsi="Courier New" w:eastAsia="宋体"/>
    </w:rPr>
  </w:style>
  <w:style w:type="character" w:customStyle="1" w:styleId="16">
    <w:name w:val="纯文本 Char1"/>
    <w:basedOn w:val="10"/>
    <w:link w:val="4"/>
    <w:semiHidden/>
    <w:qFormat/>
    <w:uiPriority w:val="99"/>
    <w:rPr>
      <w:rFonts w:ascii="宋体" w:hAnsi="Courier New" w:eastAsia="宋体" w:cs="Courier New"/>
      <w:szCs w:val="21"/>
    </w:rPr>
  </w:style>
  <w:style w:type="paragraph" w:customStyle="1" w:styleId="17">
    <w:name w:val="null3"/>
    <w:qFormat/>
    <w:uiPriority w:val="0"/>
    <w:rPr>
      <w:rFonts w:hint="eastAsia" w:ascii="Calibri" w:hAnsi="Calibri" w:eastAsia="宋体" w:cs="宋体"/>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978</Words>
  <Characters>1032</Characters>
  <Lines>8</Lines>
  <Paragraphs>2</Paragraphs>
  <TotalTime>4</TotalTime>
  <ScaleCrop>false</ScaleCrop>
  <LinksUpToDate>false</LinksUpToDate>
  <CharactersWithSpaces>1046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2026-01-09T09:57:00Z</dcterms:created>
  <dc:creator>倪良军</dc:creator>
  <cp:lastModifiedBy>伍阿坚</cp:lastModifiedBy>
  <cp:lastPrinted>2026-03-31T10:40:00Z</cp:lastPrinted>
  <dcterms:modified xsi:type="dcterms:W3CDTF">2026-04-07T11:17:57Z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eyJoZGlkIjoiMGFkYTIxNGRjNWRjZTg5NWIxMjI1N2QzNWQ4ZTgwYTQiLCJ1c2VySWQiOiIyMjY0NjUzODUifQ==</vt:lpwstr>
  </property>
  <property fmtid="{D5CDD505-2E9C-101B-9397-08002B2CF9AE}" pid="4" name="ICV">
    <vt:lpwstr>B1CE88F497684D7AAFA38A0414B38F2C_13</vt:lpwstr>
  </property>
</Properties>
</file>