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7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2025年江门市区域妇幼保健信息平台扩展项目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综合评分标准</w:t>
      </w:r>
    </w:p>
    <w:p w14:paraId="3925DCF5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0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79"/>
        <w:gridCol w:w="5441"/>
        <w:gridCol w:w="1135"/>
        <w:gridCol w:w="1514"/>
      </w:tblGrid>
      <w:tr w14:paraId="3A94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D5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E6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评价项目</w:t>
            </w:r>
          </w:p>
        </w:tc>
        <w:tc>
          <w:tcPr>
            <w:tcW w:w="54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99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评价标准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66D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单项分数（分）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20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备注</w:t>
            </w:r>
          </w:p>
        </w:tc>
      </w:tr>
      <w:tr w14:paraId="245D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服务能力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77C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具有江门市区域妇幼保健信息平台的原厂商源代码或授权，否则不得分。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6BB6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F5C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提供20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年1月1日（含）至今的同类项目业绩，每个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327C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项目实施方案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9CD4">
            <w:pPr>
              <w:widowControl/>
              <w:snapToGrid w:val="0"/>
              <w:spacing w:line="288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对供应商提供的项目实施方案内容进行评审：</w:t>
            </w:r>
          </w:p>
          <w:p w14:paraId="6C802179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分）：提供的项目实施方案详细、流程清晰合理、完全符合或优于招标文件要求；</w:t>
            </w:r>
          </w:p>
          <w:p w14:paraId="4E4E5E3A"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分）：提供的项目实施方案较详细、流程相对清晰合理、基本符合招标文件要求；</w:t>
            </w:r>
          </w:p>
          <w:p w14:paraId="1E8D52A7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分）：提供的项目实施方案简单、流程基本合理、基本符合招标文件要求；</w:t>
            </w:r>
          </w:p>
          <w:p w14:paraId="5470B0FE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（1分）：提供的项目实施方案粗略、流程不清晰不合理、未按招标文件要求编制；</w:t>
            </w:r>
          </w:p>
          <w:p w14:paraId="28F34204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无或未提供不得分。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331C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项目需求响应程度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A6F7">
            <w:pPr>
              <w:widowControl/>
              <w:snapToGrid w:val="0"/>
              <w:spacing w:line="288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评估各供应商对项目需求参数的响应程度，所有需求均能响应得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分，每偏离一项扣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分，扣完为止。</w:t>
            </w:r>
          </w:p>
          <w:p w14:paraId="741F2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无或未提供不得分。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2B92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售后服务方案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4CFD">
            <w:pPr>
              <w:widowControl/>
              <w:snapToGrid w:val="0"/>
              <w:spacing w:line="288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对供应商提供的项目售后服务方案进行评审：</w:t>
            </w:r>
          </w:p>
          <w:p w14:paraId="055A9352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分）：提供的售后服务方案详细、清晰合理、完全符合或优于招标文件要求；</w:t>
            </w:r>
          </w:p>
          <w:p w14:paraId="7C7D46D0"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</w:rPr>
              <w:t>分）：提供的售后服务方案较详细、相对清晰合理、完全符合或优于招标文件要求；</w:t>
            </w:r>
          </w:p>
          <w:p w14:paraId="2AEB6F36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分）：提供的售后服务方案简单、基本合理、基本符合招标文件要求；</w:t>
            </w:r>
          </w:p>
          <w:p w14:paraId="16536271">
            <w:pPr>
              <w:widowControl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（1分）：提供的售后服务方案粗略、不清晰不合理、未按招标文件要求编制；</w:t>
            </w:r>
          </w:p>
          <w:p w14:paraId="3BE90BB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无或未提供不得分。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0734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价格得分 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E55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价格得分 =（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评标基准价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/ 被评分供应商投标报价）× 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【注：满足招标文件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要求且投标价格最低的投标报价为评标基准价。】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  <w:tr w14:paraId="1112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AEB2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  <w:t>100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</w:tr>
    </w:tbl>
    <w:p w14:paraId="49086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ZTkwYTc3ZGZjYmRiMjJjZDMxZjJjZTdlY2I3MTcifQ=="/>
  </w:docVars>
  <w:rsids>
    <w:rsidRoot w:val="2C1F72E1"/>
    <w:rsid w:val="034159D0"/>
    <w:rsid w:val="0A051F93"/>
    <w:rsid w:val="0C394176"/>
    <w:rsid w:val="0D8F1A4E"/>
    <w:rsid w:val="0EAE57E4"/>
    <w:rsid w:val="12A74FA9"/>
    <w:rsid w:val="12B74046"/>
    <w:rsid w:val="1568787A"/>
    <w:rsid w:val="16725ACE"/>
    <w:rsid w:val="1A654388"/>
    <w:rsid w:val="1ACD2659"/>
    <w:rsid w:val="1CAB69CA"/>
    <w:rsid w:val="215D0E62"/>
    <w:rsid w:val="2C1F72E1"/>
    <w:rsid w:val="30D00355"/>
    <w:rsid w:val="32904240"/>
    <w:rsid w:val="370E35D3"/>
    <w:rsid w:val="43193DDE"/>
    <w:rsid w:val="48176F93"/>
    <w:rsid w:val="4FF5172F"/>
    <w:rsid w:val="52B37534"/>
    <w:rsid w:val="53642E53"/>
    <w:rsid w:val="594B0611"/>
    <w:rsid w:val="5B0364BE"/>
    <w:rsid w:val="66256DBE"/>
    <w:rsid w:val="72437EDA"/>
    <w:rsid w:val="770976EA"/>
    <w:rsid w:val="775B1F4C"/>
    <w:rsid w:val="77C41863"/>
    <w:rsid w:val="7AC1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654</Characters>
  <Lines>0</Lines>
  <Paragraphs>0</Paragraphs>
  <TotalTime>0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2024-05-22T09:35:00Z</dcterms:created>
  <dc:creator>黄超辉</dc:creator>
  <cp:lastModifiedBy>伍卓坚</cp:lastModifiedBy>
  <dcterms:modified xsi:type="dcterms:W3CDTF">2025-07-22T04:02:53Z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8EAD8EB5C2D24532AA6D2807446D67BE_13</vt:lpwstr>
  </property>
  <property fmtid="{D5CDD505-2E9C-101B-9397-08002B2CF9AE}" pid="4" name="KSOTemplateDocerSaveRecord">
    <vt:lpwstr>eyJoZGlkIjoiMGFkYTIxNGRjNWRjZTg5NWIxMjI1N2QzNWQ4ZTgwYTQiLCJ1c2VySWQiOiIyMjY0NjUzODUifQ==</vt:lpwstr>
  </property>
</Properties>
</file>