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38AF" w14:textId="77777777" w:rsidR="00A8235F" w:rsidRDefault="00FC4FF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bookmarkStart w:id="0" w:name="_GoBack"/>
      <w:r>
        <w:rPr>
          <w:rFonts w:ascii="方正小标宋简体" w:eastAsia="方正小标宋简体" w:hAnsi="方正小标宋简体" w:cs="方正小标宋简体" w:hint="eastAsia"/>
          <w:sz w:val="44"/>
          <w:szCs w:val="44"/>
        </w:rPr>
        <w:t>中药代煎代</w:t>
      </w:r>
      <w:proofErr w:type="gramStart"/>
      <w:r>
        <w:rPr>
          <w:rFonts w:ascii="方正小标宋简体" w:eastAsia="方正小标宋简体" w:hAnsi="方正小标宋简体" w:cs="方正小标宋简体" w:hint="eastAsia"/>
          <w:sz w:val="44"/>
          <w:szCs w:val="44"/>
        </w:rPr>
        <w:t>配服务</w:t>
      </w:r>
      <w:proofErr w:type="gramEnd"/>
      <w:r>
        <w:rPr>
          <w:rFonts w:ascii="方正小标宋简体" w:eastAsia="方正小标宋简体" w:hAnsi="方正小标宋简体" w:cs="方正小标宋简体" w:hint="eastAsia"/>
          <w:sz w:val="44"/>
          <w:szCs w:val="44"/>
        </w:rPr>
        <w:t>项目采购需求书</w:t>
      </w:r>
      <w:bookmarkEnd w:id="0"/>
      <w:r>
        <w:rPr>
          <w:rFonts w:ascii="方正小标宋简体" w:eastAsia="方正小标宋简体" w:hAnsi="方正小标宋简体" w:cs="方正小标宋简体" w:hint="eastAsia"/>
          <w:sz w:val="44"/>
          <w:szCs w:val="44"/>
        </w:rPr>
        <w:t>》</w:t>
      </w:r>
    </w:p>
    <w:p w14:paraId="70DC1ABF" w14:textId="77777777" w:rsidR="00A8235F" w:rsidRDefault="00FC4FF2">
      <w:pPr>
        <w:numPr>
          <w:ilvl w:val="0"/>
          <w:numId w:val="1"/>
        </w:num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采购项目名称及服务周期</w:t>
      </w:r>
    </w:p>
    <w:p w14:paraId="542CC5BA"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项目名称：江门市妇幼保健院中药代煎代</w:t>
      </w:r>
      <w:proofErr w:type="gramStart"/>
      <w:r>
        <w:rPr>
          <w:rFonts w:ascii="方正仿宋简体" w:eastAsia="方正仿宋简体" w:hAnsi="方正仿宋简体" w:cs="方正仿宋简体" w:hint="eastAsia"/>
          <w:sz w:val="30"/>
          <w:szCs w:val="30"/>
        </w:rPr>
        <w:t>配服务</w:t>
      </w:r>
      <w:proofErr w:type="gramEnd"/>
      <w:r>
        <w:rPr>
          <w:rFonts w:ascii="方正仿宋简体" w:eastAsia="方正仿宋简体" w:hAnsi="方正仿宋简体" w:cs="方正仿宋简体" w:hint="eastAsia"/>
          <w:sz w:val="30"/>
          <w:szCs w:val="30"/>
        </w:rPr>
        <w:t>项目</w:t>
      </w:r>
    </w:p>
    <w:p w14:paraId="463B7049"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服务时间：两年</w:t>
      </w:r>
    </w:p>
    <w:p w14:paraId="2E9B9971" w14:textId="77777777" w:rsidR="00A8235F" w:rsidRDefault="00FC4FF2">
      <w:pPr>
        <w:spacing w:line="576" w:lineRule="exact"/>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二、投标企业报名条件</w:t>
      </w:r>
    </w:p>
    <w:p w14:paraId="6BE028B5"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（一）投标企业必须依法取得《营业执照》、《药品经营许可证》或《药品生产许可证》。</w:t>
      </w:r>
    </w:p>
    <w:p w14:paraId="7EF38C1D"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（二）投标人近三年内无重大生产经营违法记录，信誉良好，具有履行合同和供应保障能力。</w:t>
      </w:r>
    </w:p>
    <w:p w14:paraId="34E32219"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（三）参与本项目政府采购活动时不存在被有关部门禁止参与政府采购活动且在有效期内的情况。</w:t>
      </w:r>
    </w:p>
    <w:p w14:paraId="7671FD76"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（四）投标企业需具备保证中药饮片的质量管理体系、管理制度及经营行为规范。</w:t>
      </w:r>
    </w:p>
    <w:p w14:paraId="261642D0" w14:textId="77777777" w:rsidR="00A8235F" w:rsidRDefault="00FC4FF2">
      <w:pPr>
        <w:spacing w:line="576" w:lineRule="exact"/>
        <w:rPr>
          <w:rFonts w:ascii="方正仿宋简体" w:eastAsia="方正仿宋简体" w:hAnsi="方正仿宋简体" w:cs="方正仿宋简体"/>
          <w:b/>
          <w:bCs/>
          <w:sz w:val="30"/>
          <w:szCs w:val="30"/>
        </w:rPr>
      </w:pPr>
      <w:r>
        <w:rPr>
          <w:rFonts w:ascii="方正仿宋简体" w:eastAsia="方正仿宋简体" w:hAnsi="方正仿宋简体" w:cs="方正仿宋简体" w:hint="eastAsia"/>
          <w:b/>
          <w:bCs/>
          <w:sz w:val="30"/>
          <w:szCs w:val="30"/>
        </w:rPr>
        <w:t>三、参数需求</w:t>
      </w:r>
    </w:p>
    <w:p w14:paraId="626BADE2"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（一）参照《国家医疗保障局办公室关于加强区域协同做好</w:t>
      </w:r>
      <w:r>
        <w:rPr>
          <w:rFonts w:ascii="方正仿宋简体" w:eastAsia="方正仿宋简体" w:hAnsi="方正仿宋简体" w:cs="方正仿宋简体" w:hint="eastAsia"/>
          <w:sz w:val="30"/>
          <w:szCs w:val="30"/>
        </w:rPr>
        <w:t>2024</w:t>
      </w:r>
      <w:r>
        <w:rPr>
          <w:rFonts w:ascii="方正仿宋简体" w:eastAsia="方正仿宋简体" w:hAnsi="方正仿宋简体" w:cs="方正仿宋简体" w:hint="eastAsia"/>
          <w:sz w:val="30"/>
          <w:szCs w:val="30"/>
        </w:rPr>
        <w:t>年医药集中采购提质扩面的通知》（</w:t>
      </w:r>
      <w:proofErr w:type="gramStart"/>
      <w:r>
        <w:rPr>
          <w:rFonts w:ascii="方正仿宋简体" w:eastAsia="方正仿宋简体" w:hAnsi="方正仿宋简体" w:cs="方正仿宋简体" w:hint="eastAsia"/>
          <w:sz w:val="30"/>
          <w:szCs w:val="30"/>
        </w:rPr>
        <w:t>医</w:t>
      </w:r>
      <w:proofErr w:type="gramEnd"/>
      <w:r>
        <w:rPr>
          <w:rFonts w:ascii="方正仿宋简体" w:eastAsia="方正仿宋简体" w:hAnsi="方正仿宋简体" w:cs="方正仿宋简体" w:hint="eastAsia"/>
          <w:sz w:val="30"/>
          <w:szCs w:val="30"/>
        </w:rPr>
        <w:t>保办发〔</w:t>
      </w:r>
      <w:r>
        <w:rPr>
          <w:rFonts w:ascii="方正仿宋简体" w:eastAsia="方正仿宋简体" w:hAnsi="方正仿宋简体" w:cs="方正仿宋简体" w:hint="eastAsia"/>
          <w:sz w:val="30"/>
          <w:szCs w:val="30"/>
        </w:rPr>
        <w:t>2024</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号）中关于中药饮片质量层次的划分方式，中标企业使用的中药饮片质量层次不得低于我院在用品种，价格不得高于我院在用品种。</w:t>
      </w:r>
    </w:p>
    <w:p w14:paraId="29E7E133"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（二）我院于</w:t>
      </w:r>
      <w:r>
        <w:rPr>
          <w:rFonts w:ascii="方正仿宋简体" w:eastAsia="方正仿宋简体" w:hAnsi="方正仿宋简体" w:cs="方正仿宋简体" w:hint="eastAsia"/>
          <w:sz w:val="30"/>
          <w:szCs w:val="30"/>
        </w:rPr>
        <w:t>2024</w:t>
      </w:r>
      <w:r>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hint="eastAsia"/>
          <w:sz w:val="30"/>
          <w:szCs w:val="30"/>
        </w:rPr>
        <w:t>11</w:t>
      </w:r>
      <w:r>
        <w:rPr>
          <w:rFonts w:ascii="方正仿宋简体" w:eastAsia="方正仿宋简体" w:hAnsi="方正仿宋简体" w:cs="方正仿宋简体" w:hint="eastAsia"/>
          <w:sz w:val="30"/>
          <w:szCs w:val="30"/>
        </w:rPr>
        <w:t>月</w:t>
      </w: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日已经将最常用的</w:t>
      </w:r>
      <w:r>
        <w:rPr>
          <w:rFonts w:ascii="方正仿宋简体" w:eastAsia="方正仿宋简体" w:hAnsi="方正仿宋简体" w:cs="方正仿宋简体" w:hint="eastAsia"/>
          <w:sz w:val="30"/>
          <w:szCs w:val="30"/>
        </w:rPr>
        <w:t>34</w:t>
      </w:r>
      <w:r>
        <w:rPr>
          <w:rFonts w:ascii="方正仿宋简体" w:eastAsia="方正仿宋简体" w:hAnsi="方正仿宋简体" w:cs="方正仿宋简体" w:hint="eastAsia"/>
          <w:sz w:val="30"/>
          <w:szCs w:val="30"/>
        </w:rPr>
        <w:t>个中药饮片向全国药品集采平台进行了报量采购，中药饮片参加国家集采将常态化。因此中标企业应具备提供集采中药饮片的能力与义务，如无法提供的，我方有权随时终止服务协议。</w:t>
      </w:r>
    </w:p>
    <w:p w14:paraId="2B0E61A2"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（三）供货产品的所供饮片的质量需符合《中华人民共和国药典》</w:t>
      </w:r>
      <w:r>
        <w:rPr>
          <w:rFonts w:ascii="方正仿宋简体" w:eastAsia="方正仿宋简体" w:hAnsi="方正仿宋简体" w:cs="方正仿宋简体" w:hint="eastAsia"/>
          <w:sz w:val="30"/>
          <w:szCs w:val="30"/>
        </w:rPr>
        <w:t>(202</w:t>
      </w:r>
      <w:r>
        <w:rPr>
          <w:rFonts w:ascii="方正仿宋简体" w:eastAsia="方正仿宋简体" w:hAnsi="方正仿宋简体" w:cs="方正仿宋简体" w:hint="eastAsia"/>
          <w:sz w:val="30"/>
          <w:szCs w:val="30"/>
        </w:rPr>
        <w:t>0</w:t>
      </w:r>
      <w:r>
        <w:rPr>
          <w:rFonts w:ascii="方正仿宋简体" w:eastAsia="方正仿宋简体" w:hAnsi="方正仿宋简体" w:cs="方正仿宋简体" w:hint="eastAsia"/>
          <w:sz w:val="30"/>
          <w:szCs w:val="30"/>
        </w:rPr>
        <w:t>年版</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、《广东省中药材标准》、《广东省中药饮片炮制规范》的要求，或</w:t>
      </w:r>
      <w:r>
        <w:rPr>
          <w:rFonts w:ascii="方正仿宋简体" w:eastAsia="方正仿宋简体" w:hAnsi="方正仿宋简体" w:cs="方正仿宋简体" w:hint="eastAsia"/>
          <w:sz w:val="30"/>
          <w:szCs w:val="30"/>
        </w:rPr>
        <w:lastRenderedPageBreak/>
        <w:t>在广东省食品药品监督管理局备案品种。</w:t>
      </w:r>
    </w:p>
    <w:p w14:paraId="46AB5067"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（四）代煎代</w:t>
      </w:r>
      <w:proofErr w:type="gramStart"/>
      <w:r>
        <w:rPr>
          <w:rFonts w:ascii="方正仿宋简体" w:eastAsia="方正仿宋简体" w:hAnsi="方正仿宋简体" w:cs="方正仿宋简体" w:hint="eastAsia"/>
          <w:sz w:val="30"/>
          <w:szCs w:val="30"/>
        </w:rPr>
        <w:t>配服务</w:t>
      </w:r>
      <w:proofErr w:type="gramEnd"/>
      <w:r>
        <w:rPr>
          <w:rFonts w:ascii="方正仿宋简体" w:eastAsia="方正仿宋简体" w:hAnsi="方正仿宋简体" w:cs="方正仿宋简体" w:hint="eastAsia"/>
          <w:sz w:val="30"/>
          <w:szCs w:val="30"/>
        </w:rPr>
        <w:t>（代煎、膏方）报价不得高于《江门市公立医疗机构基本医疗服务价格目录》，即：煎药机煎药</w:t>
      </w: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元</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剂，煎膏调配</w:t>
      </w:r>
      <w:r>
        <w:rPr>
          <w:rFonts w:ascii="方正仿宋简体" w:eastAsia="方正仿宋简体" w:hAnsi="方正仿宋简体" w:cs="方正仿宋简体" w:hint="eastAsia"/>
          <w:sz w:val="30"/>
          <w:szCs w:val="30"/>
        </w:rPr>
        <w:t>36</w:t>
      </w:r>
      <w:r>
        <w:rPr>
          <w:rFonts w:ascii="方正仿宋简体" w:eastAsia="方正仿宋简体" w:hAnsi="方正仿宋简体" w:cs="方正仿宋简体" w:hint="eastAsia"/>
          <w:sz w:val="30"/>
          <w:szCs w:val="30"/>
        </w:rPr>
        <w:t>元</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剂。</w:t>
      </w:r>
    </w:p>
    <w:p w14:paraId="122CD162"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（五）每天向医疗机构配送频率不少于</w:t>
      </w: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次</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天，</w:t>
      </w:r>
      <w:r>
        <w:rPr>
          <w:rFonts w:ascii="方正仿宋简体" w:eastAsia="方正仿宋简体" w:hAnsi="方正仿宋简体" w:cs="方正仿宋简体" w:hint="eastAsia"/>
          <w:sz w:val="30"/>
          <w:szCs w:val="30"/>
        </w:rPr>
        <w:t>12:00</w:t>
      </w:r>
      <w:r>
        <w:rPr>
          <w:rFonts w:ascii="方正仿宋简体" w:eastAsia="方正仿宋简体" w:hAnsi="方正仿宋简体" w:cs="方正仿宋简体" w:hint="eastAsia"/>
          <w:sz w:val="30"/>
          <w:szCs w:val="30"/>
        </w:rPr>
        <w:t>前的处方当天</w:t>
      </w:r>
      <w:r>
        <w:rPr>
          <w:rFonts w:ascii="方正仿宋简体" w:eastAsia="方正仿宋简体" w:hAnsi="方正仿宋简体" w:cs="方正仿宋简体" w:hint="eastAsia"/>
          <w:sz w:val="30"/>
          <w:szCs w:val="30"/>
        </w:rPr>
        <w:t>18:00</w:t>
      </w:r>
      <w:r>
        <w:rPr>
          <w:rFonts w:ascii="方正仿宋简体" w:eastAsia="方正仿宋简体" w:hAnsi="方正仿宋简体" w:cs="方正仿宋简体" w:hint="eastAsia"/>
          <w:sz w:val="30"/>
          <w:szCs w:val="30"/>
        </w:rPr>
        <w:t>之前送到医院；</w:t>
      </w:r>
      <w:r>
        <w:rPr>
          <w:rFonts w:ascii="方正仿宋简体" w:eastAsia="方正仿宋简体" w:hAnsi="方正仿宋简体" w:cs="方正仿宋简体" w:hint="eastAsia"/>
          <w:sz w:val="30"/>
          <w:szCs w:val="30"/>
        </w:rPr>
        <w:t>12:00</w:t>
      </w:r>
      <w:r>
        <w:rPr>
          <w:rFonts w:ascii="方正仿宋简体" w:eastAsia="方正仿宋简体" w:hAnsi="方正仿宋简体" w:cs="方正仿宋简体" w:hint="eastAsia"/>
          <w:sz w:val="30"/>
          <w:szCs w:val="30"/>
        </w:rPr>
        <w:t>后的处方次日</w:t>
      </w:r>
      <w:r>
        <w:rPr>
          <w:rFonts w:ascii="方正仿宋简体" w:eastAsia="方正仿宋简体" w:hAnsi="方正仿宋简体" w:cs="方正仿宋简体" w:hint="eastAsia"/>
          <w:sz w:val="30"/>
          <w:szCs w:val="30"/>
        </w:rPr>
        <w:t>9:00</w:t>
      </w:r>
      <w:r>
        <w:rPr>
          <w:rFonts w:ascii="方正仿宋简体" w:eastAsia="方正仿宋简体" w:hAnsi="方正仿宋简体" w:cs="方正仿宋简体" w:hint="eastAsia"/>
          <w:sz w:val="30"/>
          <w:szCs w:val="30"/>
        </w:rPr>
        <w:t>配送至医院。</w:t>
      </w:r>
    </w:p>
    <w:p w14:paraId="0BE8A4AE" w14:textId="77777777" w:rsidR="00A8235F" w:rsidRDefault="00FC4FF2">
      <w:pPr>
        <w:spacing w:line="576" w:lineRule="exact"/>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（六）企业应承担</w:t>
      </w:r>
      <w:r>
        <w:rPr>
          <w:rFonts w:ascii="方正仿宋简体" w:eastAsia="方正仿宋简体" w:hAnsi="方正仿宋简体" w:cs="方正仿宋简体" w:hint="eastAsia"/>
          <w:sz w:val="30"/>
          <w:szCs w:val="30"/>
        </w:rPr>
        <w:t>HIS</w:t>
      </w:r>
      <w:r>
        <w:rPr>
          <w:rFonts w:ascii="方正仿宋简体" w:eastAsia="方正仿宋简体" w:hAnsi="方正仿宋简体" w:cs="方正仿宋简体" w:hint="eastAsia"/>
          <w:sz w:val="30"/>
          <w:szCs w:val="30"/>
        </w:rPr>
        <w:t>系统对接费用。</w:t>
      </w:r>
      <w:r>
        <w:rPr>
          <w:rFonts w:ascii="方正仿宋简体" w:eastAsia="方正仿宋简体" w:hAnsi="方正仿宋简体" w:cs="方正仿宋简体" w:hint="eastAsia"/>
          <w:sz w:val="30"/>
          <w:szCs w:val="30"/>
        </w:rPr>
        <w:t>100%</w:t>
      </w:r>
      <w:r>
        <w:rPr>
          <w:rFonts w:ascii="方正仿宋简体" w:eastAsia="方正仿宋简体" w:hAnsi="方正仿宋简体" w:cs="方正仿宋简体" w:hint="eastAsia"/>
          <w:sz w:val="30"/>
          <w:szCs w:val="30"/>
        </w:rPr>
        <w:t>承担</w:t>
      </w:r>
      <w:r>
        <w:rPr>
          <w:rFonts w:ascii="方正仿宋简体" w:eastAsia="方正仿宋简体" w:hAnsi="方正仿宋简体" w:cs="方正仿宋简体" w:hint="eastAsia"/>
          <w:sz w:val="30"/>
          <w:szCs w:val="30"/>
        </w:rPr>
        <w:t>his</w:t>
      </w:r>
      <w:r>
        <w:rPr>
          <w:rFonts w:ascii="方正仿宋简体" w:eastAsia="方正仿宋简体" w:hAnsi="方正仿宋简体" w:cs="方正仿宋简体" w:hint="eastAsia"/>
          <w:sz w:val="30"/>
          <w:szCs w:val="30"/>
        </w:rPr>
        <w:t>系统对接费的得</w:t>
      </w: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分，承担比例</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7</w:t>
      </w:r>
      <w:r>
        <w:rPr>
          <w:rFonts w:ascii="方正仿宋简体" w:eastAsia="方正仿宋简体" w:hAnsi="方正仿宋简体" w:cs="方正仿宋简体" w:hint="eastAsia"/>
          <w:sz w:val="30"/>
          <w:szCs w:val="30"/>
        </w:rPr>
        <w:t>分</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得分数，预计费用为不超过</w:t>
      </w: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万元（以</w:t>
      </w:r>
      <w:r>
        <w:rPr>
          <w:rFonts w:ascii="方正仿宋简体" w:eastAsia="方正仿宋简体" w:hAnsi="方正仿宋简体" w:cs="方正仿宋简体" w:hint="eastAsia"/>
          <w:sz w:val="30"/>
          <w:szCs w:val="30"/>
        </w:rPr>
        <w:t>his</w:t>
      </w:r>
      <w:r>
        <w:rPr>
          <w:rFonts w:ascii="方正仿宋简体" w:eastAsia="方正仿宋简体" w:hAnsi="方正仿宋简体" w:cs="方正仿宋简体" w:hint="eastAsia"/>
          <w:sz w:val="30"/>
          <w:szCs w:val="30"/>
        </w:rPr>
        <w:t>公司实</w:t>
      </w:r>
      <w:r>
        <w:rPr>
          <w:rFonts w:ascii="方正仿宋简体" w:eastAsia="方正仿宋简体" w:hAnsi="方正仿宋简体" w:cs="方正仿宋简体" w:hint="eastAsia"/>
          <w:sz w:val="30"/>
          <w:szCs w:val="30"/>
        </w:rPr>
        <w:t>际报价为准）。</w:t>
      </w:r>
    </w:p>
    <w:sectPr w:rsidR="00A8235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9C852" w14:textId="77777777" w:rsidR="00FC4FF2" w:rsidRDefault="00FC4FF2" w:rsidP="00480C67">
      <w:r>
        <w:separator/>
      </w:r>
    </w:p>
  </w:endnote>
  <w:endnote w:type="continuationSeparator" w:id="0">
    <w:p w14:paraId="3C8BA188" w14:textId="77777777" w:rsidR="00FC4FF2" w:rsidRDefault="00FC4FF2" w:rsidP="0048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63A6C" w14:textId="77777777" w:rsidR="00FC4FF2" w:rsidRDefault="00FC4FF2" w:rsidP="00480C67">
      <w:r>
        <w:separator/>
      </w:r>
    </w:p>
  </w:footnote>
  <w:footnote w:type="continuationSeparator" w:id="0">
    <w:p w14:paraId="7BC2AE56" w14:textId="77777777" w:rsidR="00FC4FF2" w:rsidRDefault="00FC4FF2" w:rsidP="00480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62B06"/>
    <w:multiLevelType w:val="singleLevel"/>
    <w:tmpl w:val="A2662B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04DE7"/>
    <w:rsid w:val="00480C67"/>
    <w:rsid w:val="00A8235F"/>
    <w:rsid w:val="00FC4FF2"/>
    <w:rsid w:val="01DB1C83"/>
    <w:rsid w:val="0FE04DE7"/>
    <w:rsid w:val="1C2E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480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0C67"/>
    <w:rPr>
      <w:rFonts w:asciiTheme="minorHAnsi" w:eastAsiaTheme="minorEastAsia" w:hAnsiTheme="minorHAnsi" w:cstheme="minorBidi"/>
      <w:kern w:val="2"/>
      <w:sz w:val="18"/>
      <w:szCs w:val="18"/>
    </w:rPr>
  </w:style>
  <w:style w:type="paragraph" w:styleId="a5">
    <w:name w:val="footer"/>
    <w:basedOn w:val="a"/>
    <w:link w:val="Char0"/>
    <w:rsid w:val="00480C67"/>
    <w:pPr>
      <w:tabs>
        <w:tab w:val="center" w:pos="4153"/>
        <w:tab w:val="right" w:pos="8306"/>
      </w:tabs>
      <w:snapToGrid w:val="0"/>
      <w:jc w:val="left"/>
    </w:pPr>
    <w:rPr>
      <w:sz w:val="18"/>
      <w:szCs w:val="18"/>
    </w:rPr>
  </w:style>
  <w:style w:type="character" w:customStyle="1" w:styleId="Char0">
    <w:name w:val="页脚 Char"/>
    <w:basedOn w:val="a0"/>
    <w:link w:val="a5"/>
    <w:rsid w:val="00480C6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qFormat/>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480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0C67"/>
    <w:rPr>
      <w:rFonts w:asciiTheme="minorHAnsi" w:eastAsiaTheme="minorEastAsia" w:hAnsiTheme="minorHAnsi" w:cstheme="minorBidi"/>
      <w:kern w:val="2"/>
      <w:sz w:val="18"/>
      <w:szCs w:val="18"/>
    </w:rPr>
  </w:style>
  <w:style w:type="paragraph" w:styleId="a5">
    <w:name w:val="footer"/>
    <w:basedOn w:val="a"/>
    <w:link w:val="Char0"/>
    <w:rsid w:val="00480C67"/>
    <w:pPr>
      <w:tabs>
        <w:tab w:val="center" w:pos="4153"/>
        <w:tab w:val="right" w:pos="8306"/>
      </w:tabs>
      <w:snapToGrid w:val="0"/>
      <w:jc w:val="left"/>
    </w:pPr>
    <w:rPr>
      <w:sz w:val="18"/>
      <w:szCs w:val="18"/>
    </w:rPr>
  </w:style>
  <w:style w:type="character" w:customStyle="1" w:styleId="Char0">
    <w:name w:val="页脚 Char"/>
    <w:basedOn w:val="a0"/>
    <w:link w:val="a5"/>
    <w:rsid w:val="00480C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Company>Microsoft</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谭文锵</dc:creator>
  <cp:lastModifiedBy>何烷桦</cp:lastModifiedBy>
  <cp:revision>2</cp:revision>
  <dcterms:created xsi:type="dcterms:W3CDTF">2025-02-17T02:52:00Z</dcterms:created>
  <dcterms:modified xsi:type="dcterms:W3CDTF">2025-02-17T02:52:00Z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921284F3863D42CEA1CECB8A4F60AA26_11</vt:lpwstr>
  </property>
  <property fmtid="{D5CDD505-2E9C-101B-9397-08002B2CF9AE}" pid="4" name="KSOTemplateDocerSaveRecord">
    <vt:lpwstr>eyJoZGlkIjoiYTVkYzlhMzYwODk5ZDQ4NGIwNjRhOTExNTg2MmU2MTQiLCJ1c2VySWQiOiIyMTczMjg3MDAifQ==</vt:lpwstr>
  </property>
</Properties>
</file>